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062933" w:rsidRPr="007C5C52" w:rsidTr="00974C53">
        <w:tc>
          <w:tcPr>
            <w:tcW w:w="5353" w:type="dxa"/>
          </w:tcPr>
          <w:p w:rsidR="00062933" w:rsidRPr="007C5C52" w:rsidRDefault="00062933" w:rsidP="00515265">
            <w:pPr>
              <w:rPr>
                <w:sz w:val="28"/>
              </w:rPr>
            </w:pPr>
          </w:p>
        </w:tc>
        <w:tc>
          <w:tcPr>
            <w:tcW w:w="4394" w:type="dxa"/>
          </w:tcPr>
          <w:p w:rsidR="00062933" w:rsidRPr="007C5C52" w:rsidRDefault="00062933" w:rsidP="00974C53">
            <w:pPr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Приложение </w:t>
            </w:r>
            <w:r w:rsidR="009A6C2A" w:rsidRPr="007C5C52">
              <w:rPr>
                <w:sz w:val="28"/>
                <w:szCs w:val="28"/>
              </w:rPr>
              <w:t xml:space="preserve">к постановлению </w:t>
            </w:r>
            <w:r w:rsidRPr="007C5C52">
              <w:rPr>
                <w:sz w:val="28"/>
                <w:szCs w:val="28"/>
              </w:rPr>
              <w:t>Правительства Камчатского края</w:t>
            </w:r>
          </w:p>
          <w:p w:rsidR="00062933" w:rsidRPr="007C5C52" w:rsidRDefault="00E71F85" w:rsidP="00974C53">
            <w:pPr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о</w:t>
            </w:r>
            <w:r w:rsidR="005779A7" w:rsidRPr="007C5C52">
              <w:rPr>
                <w:sz w:val="28"/>
                <w:szCs w:val="28"/>
              </w:rPr>
              <w:t>т</w:t>
            </w:r>
            <w:r w:rsidRPr="007C5C52">
              <w:rPr>
                <w:sz w:val="28"/>
                <w:szCs w:val="28"/>
              </w:rPr>
              <w:t xml:space="preserve"> </w:t>
            </w:r>
            <w:r w:rsidR="009A6C2A" w:rsidRPr="007C5C52">
              <w:rPr>
                <w:sz w:val="28"/>
                <w:szCs w:val="28"/>
              </w:rPr>
              <w:t>___________</w:t>
            </w:r>
            <w:r w:rsidRPr="007C5C52">
              <w:rPr>
                <w:sz w:val="28"/>
                <w:szCs w:val="28"/>
              </w:rPr>
              <w:t xml:space="preserve"> </w:t>
            </w:r>
            <w:r w:rsidR="00062933" w:rsidRPr="007C5C52">
              <w:rPr>
                <w:sz w:val="28"/>
                <w:szCs w:val="28"/>
              </w:rPr>
              <w:t>№</w:t>
            </w:r>
            <w:r w:rsidRPr="007C5C52">
              <w:rPr>
                <w:sz w:val="28"/>
                <w:szCs w:val="28"/>
              </w:rPr>
              <w:t xml:space="preserve"> </w:t>
            </w:r>
            <w:r w:rsidR="009A6C2A" w:rsidRPr="007C5C52">
              <w:rPr>
                <w:sz w:val="28"/>
                <w:szCs w:val="28"/>
              </w:rPr>
              <w:t>_______</w:t>
            </w:r>
            <w:r w:rsidR="00974C53" w:rsidRPr="007C5C52">
              <w:rPr>
                <w:sz w:val="28"/>
                <w:szCs w:val="28"/>
              </w:rPr>
              <w:t>_____</w:t>
            </w:r>
          </w:p>
        </w:tc>
      </w:tr>
    </w:tbl>
    <w:p w:rsidR="00062933" w:rsidRPr="007C5C52" w:rsidRDefault="00062933" w:rsidP="00062933">
      <w:pPr>
        <w:jc w:val="center"/>
        <w:rPr>
          <w:sz w:val="28"/>
          <w:szCs w:val="28"/>
        </w:rPr>
      </w:pPr>
    </w:p>
    <w:p w:rsidR="009A6C2A" w:rsidRPr="007C5C52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Изменения</w:t>
      </w:r>
    </w:p>
    <w:p w:rsidR="00AE1C36" w:rsidRPr="00EC01B3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 xml:space="preserve">в </w:t>
      </w:r>
      <w:r w:rsidR="00B84DFF" w:rsidRPr="007C5C52">
        <w:rPr>
          <w:sz w:val="28"/>
          <w:szCs w:val="28"/>
        </w:rPr>
        <w:t>г</w:t>
      </w:r>
      <w:r w:rsidRPr="007C5C52">
        <w:rPr>
          <w:sz w:val="28"/>
          <w:szCs w:val="28"/>
        </w:rPr>
        <w:t xml:space="preserve">осударственную программу Камчатского края </w:t>
      </w:r>
    </w:p>
    <w:p w:rsidR="003D2874" w:rsidRPr="007C5C52" w:rsidRDefault="00062933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«Безопасная Камчатка»</w:t>
      </w:r>
      <w:r w:rsidR="009A6C2A" w:rsidRPr="007C5C52">
        <w:rPr>
          <w:sz w:val="28"/>
          <w:szCs w:val="28"/>
        </w:rPr>
        <w:t xml:space="preserve">, утвержденную постановлением Правительства </w:t>
      </w:r>
    </w:p>
    <w:p w:rsidR="00062933" w:rsidRPr="007C5C52" w:rsidRDefault="009A6C2A" w:rsidP="009A6C2A">
      <w:pPr>
        <w:jc w:val="center"/>
        <w:rPr>
          <w:sz w:val="28"/>
          <w:szCs w:val="28"/>
        </w:rPr>
      </w:pPr>
      <w:r w:rsidRPr="007C5C52">
        <w:rPr>
          <w:sz w:val="28"/>
          <w:szCs w:val="28"/>
        </w:rPr>
        <w:t>Камчатского края от 14.11.2016 № 448-</w:t>
      </w:r>
      <w:r w:rsidR="00974C53" w:rsidRPr="007C5C52">
        <w:rPr>
          <w:sz w:val="28"/>
          <w:szCs w:val="28"/>
        </w:rPr>
        <w:t>П</w:t>
      </w:r>
      <w:r w:rsidRPr="007C5C52">
        <w:rPr>
          <w:sz w:val="28"/>
          <w:szCs w:val="28"/>
        </w:rPr>
        <w:t xml:space="preserve"> </w:t>
      </w:r>
      <w:r w:rsidR="00515F6F" w:rsidRPr="007C5C52">
        <w:rPr>
          <w:sz w:val="28"/>
          <w:szCs w:val="28"/>
        </w:rPr>
        <w:t>(далее – Программа)</w:t>
      </w:r>
    </w:p>
    <w:p w:rsidR="00221498" w:rsidRPr="007C5C52" w:rsidRDefault="00221498" w:rsidP="009A6C2A">
      <w:pPr>
        <w:jc w:val="center"/>
        <w:rPr>
          <w:sz w:val="28"/>
          <w:szCs w:val="28"/>
        </w:rPr>
      </w:pPr>
    </w:p>
    <w:p w:rsidR="00714756" w:rsidRPr="007C5C52" w:rsidRDefault="00027B73" w:rsidP="00714756">
      <w:pPr>
        <w:pStyle w:val="af8"/>
        <w:ind w:firstLine="708"/>
        <w:jc w:val="both"/>
        <w:rPr>
          <w:sz w:val="28"/>
          <w:szCs w:val="28"/>
        </w:rPr>
      </w:pPr>
      <w:r w:rsidRPr="007C5C52">
        <w:rPr>
          <w:sz w:val="28"/>
          <w:szCs w:val="28"/>
        </w:rPr>
        <w:t xml:space="preserve">1. </w:t>
      </w:r>
      <w:r w:rsidR="003D2874" w:rsidRPr="007C5C52">
        <w:rPr>
          <w:sz w:val="28"/>
          <w:szCs w:val="28"/>
        </w:rPr>
        <w:t>В паспорте Программы:</w:t>
      </w:r>
    </w:p>
    <w:p w:rsidR="00F9497C" w:rsidRPr="007C5C52" w:rsidRDefault="00F9497C" w:rsidP="00714756">
      <w:pPr>
        <w:pStyle w:val="af8"/>
        <w:ind w:firstLine="708"/>
        <w:jc w:val="both"/>
        <w:rPr>
          <w:sz w:val="28"/>
          <w:szCs w:val="28"/>
        </w:rPr>
      </w:pPr>
      <w:r w:rsidRPr="007C5C52">
        <w:rPr>
          <w:sz w:val="28"/>
          <w:szCs w:val="28"/>
        </w:rPr>
        <w:t>1) раздел «Участники Программы» изложить в следующей редакции:</w:t>
      </w:r>
    </w:p>
    <w:p w:rsidR="00F9497C" w:rsidRPr="007C5C52" w:rsidRDefault="00F9497C" w:rsidP="003D2874">
      <w:pPr>
        <w:pStyle w:val="af8"/>
        <w:ind w:firstLine="708"/>
        <w:jc w:val="both"/>
        <w:rPr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6606"/>
      </w:tblGrid>
      <w:tr w:rsidR="007C5C52" w:rsidRPr="007C5C52" w:rsidTr="00F9497C">
        <w:tc>
          <w:tcPr>
            <w:tcW w:w="3085" w:type="dxa"/>
          </w:tcPr>
          <w:p w:rsidR="00F9497C" w:rsidRPr="007C5C52" w:rsidRDefault="00F9497C" w:rsidP="00F9497C">
            <w:pPr>
              <w:pStyle w:val="af8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Участники Программы</w:t>
            </w:r>
          </w:p>
          <w:p w:rsidR="00F9497C" w:rsidRPr="007C5C52" w:rsidRDefault="00F9497C" w:rsidP="00F9497C">
            <w:pPr>
              <w:pStyle w:val="af8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образования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F9497C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Министерство спорта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Агентство по внутренней политике Камчатского края;</w:t>
            </w:r>
          </w:p>
          <w:p w:rsidR="00F9497C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:rsidR="00EC01B3" w:rsidRPr="007C5C52" w:rsidRDefault="00EC01B3" w:rsidP="00F9497C">
            <w:pPr>
              <w:pStyle w:val="af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делам молодежи Камчатского края;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УМВД России по Камчатскому краю (по согласованию);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УФСИН России по Камчатскому краю (по согласованию);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Камчатский линейный отдел МВД России на транспорте (по согласованию);</w:t>
            </w:r>
          </w:p>
          <w:p w:rsidR="00F9497C" w:rsidRPr="007C5C52" w:rsidRDefault="00F9497C" w:rsidP="00F9497C">
            <w:pPr>
              <w:pStyle w:val="af8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F9497C" w:rsidRPr="007C5C52" w:rsidRDefault="00F9497C" w:rsidP="00F9497C">
            <w:pPr>
              <w:pStyle w:val="af8"/>
              <w:jc w:val="both"/>
              <w:rPr>
                <w:sz w:val="28"/>
                <w:szCs w:val="28"/>
              </w:rPr>
            </w:pPr>
          </w:p>
        </w:tc>
      </w:tr>
    </w:tbl>
    <w:p w:rsidR="00277FA5" w:rsidRPr="005752C5" w:rsidRDefault="00F9497C" w:rsidP="000B236B">
      <w:pPr>
        <w:pStyle w:val="af8"/>
        <w:ind w:firstLine="708"/>
        <w:jc w:val="both"/>
        <w:rPr>
          <w:sz w:val="28"/>
          <w:szCs w:val="28"/>
        </w:rPr>
      </w:pPr>
      <w:r w:rsidRPr="005752C5">
        <w:rPr>
          <w:sz w:val="28"/>
          <w:szCs w:val="28"/>
        </w:rPr>
        <w:t>2</w:t>
      </w:r>
      <w:r w:rsidR="003D2874" w:rsidRPr="005752C5">
        <w:rPr>
          <w:sz w:val="28"/>
          <w:szCs w:val="28"/>
        </w:rPr>
        <w:t>) р</w:t>
      </w:r>
      <w:r w:rsidR="00124C08" w:rsidRPr="005752C5">
        <w:rPr>
          <w:sz w:val="28"/>
          <w:szCs w:val="28"/>
        </w:rPr>
        <w:t>аздел «Целевые показатели (индикаторы) Программы»</w:t>
      </w:r>
      <w:r w:rsidR="008661C5" w:rsidRPr="005752C5">
        <w:rPr>
          <w:sz w:val="28"/>
          <w:szCs w:val="28"/>
        </w:rPr>
        <w:t xml:space="preserve"> изложить в следующей редакции</w:t>
      </w:r>
      <w:r w:rsidR="00277FA5" w:rsidRPr="005752C5">
        <w:rPr>
          <w:sz w:val="28"/>
          <w:szCs w:val="28"/>
        </w:rPr>
        <w:t>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1"/>
      </w:tblGrid>
      <w:tr w:rsidR="008661C5" w:rsidTr="000846B8">
        <w:tc>
          <w:tcPr>
            <w:tcW w:w="3118" w:type="dxa"/>
          </w:tcPr>
          <w:p w:rsidR="008661C5" w:rsidRPr="005752C5" w:rsidRDefault="005752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«</w:t>
            </w:r>
            <w:r w:rsidR="008661C5" w:rsidRPr="005752C5">
              <w:rPr>
                <w:rFonts w:eastAsia="Calibri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521" w:type="dxa"/>
          </w:tcPr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1) количество деструктивных событий (количество чрезвычайных ситуаций, пожаров, происшествий на водных объектах) по отношению к уровню предыдущего года;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2) количество населения, погибшего (пострадавшего) при деструктивных событиях (в чрезвычайных ситуациях, при пожарах,</w:t>
            </w:r>
            <w:r w:rsidRPr="000846B8">
              <w:rPr>
                <w:rFonts w:eastAsia="Calibri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752C5">
              <w:rPr>
                <w:rFonts w:eastAsia="Calibri"/>
                <w:sz w:val="28"/>
                <w:szCs w:val="28"/>
              </w:rPr>
              <w:t xml:space="preserve">происшествиях на водных </w:t>
            </w:r>
            <w:r w:rsidRPr="005752C5">
              <w:rPr>
                <w:rFonts w:eastAsia="Calibri"/>
                <w:sz w:val="28"/>
                <w:szCs w:val="28"/>
              </w:rPr>
              <w:lastRenderedPageBreak/>
              <w:t>объектах), по отношению к уровню предыдущего года;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3) экономический ущерб от деструктивных событий (от чрезвычайных ситуаций, пожаров, происшествий на водных объектах) по отношению к уровню предыдущего года;</w:t>
            </w:r>
          </w:p>
          <w:p w:rsidR="005752C5" w:rsidRDefault="005752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2696">
              <w:rPr>
                <w:sz w:val="28"/>
                <w:szCs w:val="28"/>
              </w:rPr>
              <w:t>4) число муниципальных районов и городских округов в Камчатском крае, обеспеченных доступом к информационным ресурсам комплекса средств автоматизации «Региональная платформа» аппаратно-программного комплекса «Безопасный город» (далее – АПК «Безопасный город»);</w:t>
            </w:r>
          </w:p>
          <w:p w:rsidR="008661C5" w:rsidRPr="005752C5" w:rsidRDefault="00575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5</w:t>
            </w:r>
            <w:r w:rsidR="008661C5" w:rsidRPr="005752C5">
              <w:rPr>
                <w:rFonts w:eastAsia="Calibri"/>
                <w:sz w:val="28"/>
                <w:szCs w:val="28"/>
              </w:rPr>
              <w:t xml:space="preserve">) количество мест массового пребывания людей, оснащенных техническими средствами обеспечения комплексной безопасности, подключенных к АПК </w:t>
            </w:r>
            <w:r w:rsidRPr="005752C5">
              <w:rPr>
                <w:rFonts w:eastAsia="Calibri"/>
                <w:sz w:val="28"/>
                <w:szCs w:val="28"/>
              </w:rPr>
              <w:t>«</w:t>
            </w:r>
            <w:r w:rsidR="008661C5" w:rsidRPr="005752C5">
              <w:rPr>
                <w:rFonts w:eastAsia="Calibri"/>
                <w:sz w:val="28"/>
                <w:szCs w:val="28"/>
              </w:rPr>
              <w:t>Безопасный город</w:t>
            </w:r>
            <w:r w:rsidRPr="005752C5">
              <w:rPr>
                <w:rFonts w:eastAsia="Calibri"/>
                <w:sz w:val="28"/>
                <w:szCs w:val="28"/>
              </w:rPr>
              <w:t>»</w:t>
            </w:r>
            <w:r w:rsidR="008661C5" w:rsidRPr="005752C5">
              <w:rPr>
                <w:rFonts w:eastAsia="Calibri"/>
                <w:sz w:val="28"/>
                <w:szCs w:val="28"/>
              </w:rPr>
              <w:t>, с централизованным выводом информации в ЕДДС муниципальных образований в Камчатском крае и дежурные части УМВД России по Камчатскому краю и УФСБ России по Камчатскому краю;</w:t>
            </w:r>
          </w:p>
          <w:p w:rsidR="008661C5" w:rsidRDefault="00575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6</w:t>
            </w:r>
            <w:r w:rsidR="008661C5" w:rsidRPr="005752C5">
              <w:rPr>
                <w:rFonts w:eastAsia="Calibri"/>
                <w:sz w:val="28"/>
                <w:szCs w:val="28"/>
              </w:rPr>
              <w:t>) сокращение среднего времени реагирования на угрозу возникновения либо возникновение рисков безопасности жизнедеятельности населения и коммунальной инфраструктуры;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752C5" w:rsidRPr="00A22696">
              <w:rPr>
                <w:sz w:val="28"/>
                <w:szCs w:val="28"/>
              </w:rPr>
              <w:t>)</w:t>
            </w:r>
            <w:r w:rsidR="005752C5" w:rsidRPr="00A22696">
              <w:rPr>
                <w:sz w:val="28"/>
                <w:szCs w:val="28"/>
                <w:vertAlign w:val="superscript"/>
              </w:rPr>
              <w:t xml:space="preserve"> </w:t>
            </w:r>
            <w:r w:rsidR="005752C5" w:rsidRPr="00A22696">
              <w:rPr>
                <w:sz w:val="28"/>
                <w:szCs w:val="28"/>
              </w:rPr>
              <w:t xml:space="preserve">доля населения Камчатского края, проживающего на территориях муниципальных образований, в которых развернута система-112, в общем количестве населения Камчатского края; 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752C5" w:rsidRPr="00A22696">
              <w:rPr>
                <w:sz w:val="28"/>
                <w:szCs w:val="28"/>
              </w:rPr>
              <w:t>) доля персонала системы-112 и сотрудников взаимодействующих дежурно-диспетчерских служб, прошедших профессиональное обучение, в общем необходимом их количестве на территории Камчатского края;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5752C5" w:rsidRPr="00A22696">
              <w:rPr>
                <w:sz w:val="28"/>
                <w:szCs w:val="28"/>
              </w:rPr>
              <w:t xml:space="preserve">) количество муниципальных образований в Камчатском крае, на территории которых развернута автоматизированная система управления мобильными бригадами скорой медицинской помощи на базе системы-112 с применением технологий спутникового позиционирования ГЛОНАСС; 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752C5" w:rsidRPr="00A22696">
              <w:rPr>
                <w:sz w:val="28"/>
                <w:szCs w:val="28"/>
              </w:rPr>
              <w:t xml:space="preserve">) количество приобретенных комплексов громкоговорящего оповещения населения;  </w:t>
            </w:r>
          </w:p>
          <w:p w:rsidR="005752C5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752C5" w:rsidRPr="00A22696">
              <w:rPr>
                <w:sz w:val="28"/>
                <w:szCs w:val="28"/>
              </w:rPr>
              <w:t xml:space="preserve">) количество установленных и сопряженных с региональной автоматизированной системой </w:t>
            </w:r>
            <w:r w:rsidR="005752C5" w:rsidRPr="00A22696">
              <w:rPr>
                <w:sz w:val="28"/>
                <w:szCs w:val="28"/>
              </w:rPr>
              <w:lastRenderedPageBreak/>
              <w:t>централизованного оповещения населения Камчатского края комплексов громкоговорящего оповещения населения;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752C5">
              <w:rPr>
                <w:sz w:val="28"/>
                <w:szCs w:val="28"/>
              </w:rPr>
              <w:t xml:space="preserve">) </w:t>
            </w:r>
            <w:r w:rsidR="005752C5" w:rsidRPr="00A22696">
              <w:rPr>
                <w:sz w:val="28"/>
                <w:szCs w:val="28"/>
              </w:rPr>
              <w:t>количество систем мониторинга и обеспечения безопасности, с которыми организован автоматизированный информационный обмен АПК «Безопасный город» Камчатского края;</w:t>
            </w:r>
          </w:p>
          <w:p w:rsidR="005752C5" w:rsidRPr="00A22696" w:rsidRDefault="000846B8" w:rsidP="00575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52C5" w:rsidRPr="00A22696">
              <w:rPr>
                <w:sz w:val="28"/>
                <w:szCs w:val="28"/>
              </w:rPr>
              <w:t>3) доля модернизированных, дооснащенных и отремонтированных технических средств организации дорожного движения от общего их количественного показателя: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  <w:r w:rsidR="008661C5" w:rsidRPr="005752C5">
              <w:rPr>
                <w:rFonts w:eastAsia="Calibri"/>
                <w:sz w:val="28"/>
                <w:szCs w:val="28"/>
              </w:rPr>
              <w:t>) количество огнестрельного оружия, изъятого из незаконного оборота;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  <w:r w:rsidR="008661C5" w:rsidRPr="005752C5">
              <w:rPr>
                <w:rFonts w:eastAsia="Calibri"/>
                <w:sz w:val="28"/>
                <w:szCs w:val="28"/>
              </w:rPr>
              <w:t>) число раскрытых преступлений, совершенных в общественных местах и на улицах;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  <w:r w:rsidR="008661C5" w:rsidRPr="005752C5">
              <w:rPr>
                <w:rFonts w:eastAsia="Calibri"/>
                <w:sz w:val="28"/>
                <w:szCs w:val="28"/>
              </w:rPr>
              <w:t>) количество дорожно-транспортных происшествий, повлекших гибель и ранение людей (далее - ДТП);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1</w:t>
            </w:r>
            <w:r w:rsidR="000846B8">
              <w:rPr>
                <w:rFonts w:eastAsia="Calibri"/>
                <w:sz w:val="28"/>
                <w:szCs w:val="28"/>
              </w:rPr>
              <w:t>7</w:t>
            </w:r>
            <w:r w:rsidRPr="005752C5">
              <w:rPr>
                <w:rFonts w:eastAsia="Calibri"/>
                <w:sz w:val="28"/>
                <w:szCs w:val="28"/>
              </w:rPr>
              <w:t>) число преступлений, совершенных несовершеннолетними;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1</w:t>
            </w:r>
            <w:r w:rsidR="000846B8">
              <w:rPr>
                <w:rFonts w:eastAsia="Calibri"/>
                <w:sz w:val="28"/>
                <w:szCs w:val="28"/>
              </w:rPr>
              <w:t>8</w:t>
            </w:r>
            <w:r w:rsidRPr="005752C5">
              <w:rPr>
                <w:rFonts w:eastAsia="Calibri"/>
                <w:sz w:val="28"/>
                <w:szCs w:val="28"/>
              </w:rPr>
              <w:t>) увеличение числа народных дружинников, привлеченных на дежурство по охране общественного порядка;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1</w:t>
            </w:r>
            <w:r w:rsidR="000846B8">
              <w:rPr>
                <w:rFonts w:eastAsia="Calibri"/>
                <w:sz w:val="28"/>
                <w:szCs w:val="28"/>
              </w:rPr>
              <w:t>9</w:t>
            </w:r>
            <w:r w:rsidRPr="005752C5">
              <w:rPr>
                <w:rFonts w:eastAsia="Calibri"/>
                <w:sz w:val="28"/>
                <w:szCs w:val="28"/>
              </w:rPr>
              <w:t>) количество размещенных в средствах массовой информации материалов по профилактике терроризма и экстремизма;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  <w:r w:rsidR="008661C5" w:rsidRPr="005752C5">
              <w:rPr>
                <w:rFonts w:eastAsia="Calibri"/>
                <w:sz w:val="28"/>
                <w:szCs w:val="28"/>
              </w:rPr>
              <w:t>) количество проведенных мероприятий со студентами и обучающимися образовательных организаций, направленных на формирование негативного отношения указанных лиц к проявлениям террористической и экстремистской направленности;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  <w:r w:rsidR="008661C5" w:rsidRPr="005752C5">
              <w:rPr>
                <w:rFonts w:eastAsia="Calibri"/>
                <w:sz w:val="28"/>
                <w:szCs w:val="28"/>
              </w:rPr>
              <w:t>) уровень заболеваемости населения наркоманией (количество больных);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  <w:r w:rsidR="008661C5" w:rsidRPr="005752C5">
              <w:rPr>
                <w:rFonts w:eastAsia="Calibri"/>
                <w:sz w:val="28"/>
                <w:szCs w:val="28"/>
              </w:rPr>
              <w:t>) уровень первичной заболеваемости населения наркоманией (количество больных с диагнозом "наркомания", установленным впервые в жизни);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  <w:r w:rsidR="008661C5" w:rsidRPr="005752C5">
              <w:rPr>
                <w:rFonts w:eastAsia="Calibri"/>
                <w:sz w:val="28"/>
                <w:szCs w:val="28"/>
              </w:rPr>
              <w:t>) уровень первичной заболеваемости населения алкоголизмом (количество больных с диагнозом "алкоголизм", установленным впервые в жизни);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  <w:r w:rsidR="008661C5" w:rsidRPr="005752C5">
              <w:rPr>
                <w:rFonts w:eastAsia="Calibri"/>
                <w:sz w:val="28"/>
                <w:szCs w:val="28"/>
              </w:rPr>
              <w:t>) уровень первичной заболеваемости населения алкогольными психозами (количество больных с диагнозом "алкогольный психоз", установленным впервые в жизни);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25</w:t>
            </w:r>
            <w:r w:rsidR="008661C5" w:rsidRPr="005752C5">
              <w:rPr>
                <w:rFonts w:eastAsia="Calibri"/>
                <w:sz w:val="28"/>
                <w:szCs w:val="28"/>
              </w:rPr>
              <w:t>) объем розничной продажи алкогольной продукции (в абсолютном алкоголе на душу населения);</w:t>
            </w:r>
          </w:p>
          <w:p w:rsidR="008661C5" w:rsidRPr="005752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  <w:r w:rsidR="008661C5" w:rsidRPr="005752C5">
              <w:rPr>
                <w:rFonts w:eastAsia="Calibri"/>
                <w:sz w:val="28"/>
                <w:szCs w:val="28"/>
              </w:rPr>
              <w:t>) доля больных наркоманией, прошедших лечение и реабилитацию, длительность ремиссии у которых составляет более 2 лет, в общем количестве больных наркоманией;</w:t>
            </w:r>
          </w:p>
          <w:p w:rsidR="008661C5" w:rsidRPr="005752C5" w:rsidRDefault="00575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2</w:t>
            </w:r>
            <w:r w:rsidR="000846B8">
              <w:rPr>
                <w:rFonts w:eastAsia="Calibri"/>
                <w:sz w:val="28"/>
                <w:szCs w:val="28"/>
              </w:rPr>
              <w:t>7</w:t>
            </w:r>
            <w:r w:rsidR="008661C5" w:rsidRPr="005752C5">
              <w:rPr>
                <w:rFonts w:eastAsia="Calibri"/>
                <w:sz w:val="28"/>
                <w:szCs w:val="28"/>
              </w:rPr>
              <w:t>) доля больных алкоголизмом, прошедших лечение и реабилитацию, длительность ремиссии у которых составляет более 2 лет, в общем количестве больных алкоголизмом;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2</w:t>
            </w:r>
            <w:r w:rsidR="000846B8">
              <w:rPr>
                <w:rFonts w:eastAsia="Calibri"/>
                <w:sz w:val="28"/>
                <w:szCs w:val="28"/>
              </w:rPr>
              <w:t>8</w:t>
            </w:r>
            <w:r w:rsidRPr="005752C5">
              <w:rPr>
                <w:rFonts w:eastAsia="Calibri"/>
                <w:sz w:val="28"/>
                <w:szCs w:val="28"/>
              </w:rPr>
              <w:t>) доля лиц в возрасте 14-24 лет, охваченных антинаркотическими и антиалкогольными профилактическими мероприятиями, к общей численности населения Камчатского края в возрасте 14-24 лет;</w:t>
            </w:r>
          </w:p>
          <w:p w:rsidR="008661C5" w:rsidRPr="005752C5" w:rsidRDefault="008661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752C5">
              <w:rPr>
                <w:rFonts w:eastAsia="Calibri"/>
                <w:sz w:val="28"/>
                <w:szCs w:val="28"/>
              </w:rPr>
              <w:t>2</w:t>
            </w:r>
            <w:r w:rsidR="000846B8">
              <w:rPr>
                <w:rFonts w:eastAsia="Calibri"/>
                <w:sz w:val="28"/>
                <w:szCs w:val="28"/>
              </w:rPr>
              <w:t>9</w:t>
            </w:r>
            <w:r w:rsidRPr="005752C5">
              <w:rPr>
                <w:rFonts w:eastAsia="Calibri"/>
                <w:sz w:val="28"/>
                <w:szCs w:val="28"/>
              </w:rPr>
              <w:t>) количество проведенных мероприятий, направленных на духовно-нравственное, военно-патриотическое и физическое воспитание казачьей молодежи, сохранение и развитие казачьей культуры;</w:t>
            </w:r>
          </w:p>
          <w:p w:rsidR="008661C5" w:rsidRDefault="000846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</w:t>
            </w:r>
            <w:r w:rsidR="008661C5" w:rsidRPr="005752C5">
              <w:rPr>
                <w:rFonts w:eastAsia="Calibri"/>
                <w:sz w:val="28"/>
                <w:szCs w:val="28"/>
              </w:rPr>
              <w:t>) количество членов казачьих обществ, внесенных в государственный реестр казачьих обществ в Российской Федерации, принявших на себя в установленном порядке обязательства по несению государственной или иной службы в Камчатском крае</w:t>
            </w:r>
            <w:r w:rsidR="005752C5" w:rsidRPr="005752C5">
              <w:rPr>
                <w:rFonts w:eastAsia="Calibri"/>
                <w:sz w:val="28"/>
                <w:szCs w:val="28"/>
              </w:rPr>
              <w:t>;</w:t>
            </w:r>
          </w:p>
          <w:p w:rsidR="005752C5" w:rsidRDefault="005752C5" w:rsidP="005752C5">
            <w:pPr>
              <w:jc w:val="both"/>
              <w:rPr>
                <w:rFonts w:eastAsia="Calibri"/>
                <w:sz w:val="28"/>
                <w:szCs w:val="28"/>
              </w:rPr>
            </w:pPr>
            <w:r w:rsidRPr="00A2269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 w:rsidRPr="00A22696">
              <w:rPr>
                <w:sz w:val="28"/>
                <w:szCs w:val="28"/>
              </w:rPr>
              <w:t>) количество творческих мероприятий, в которых приняли участие творческие казачьи коллективы»</w:t>
            </w:r>
          </w:p>
        </w:tc>
      </w:tr>
    </w:tbl>
    <w:p w:rsidR="00027B73" w:rsidRPr="007C5C52" w:rsidRDefault="00AF5472" w:rsidP="003D28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D2874" w:rsidRPr="007C5C52">
        <w:rPr>
          <w:sz w:val="28"/>
          <w:szCs w:val="28"/>
        </w:rPr>
        <w:t>) р</w:t>
      </w:r>
      <w:r w:rsidR="00027B73" w:rsidRPr="007C5C52">
        <w:rPr>
          <w:sz w:val="28"/>
          <w:szCs w:val="28"/>
        </w:rPr>
        <w:t>аздел «</w:t>
      </w:r>
      <w:r w:rsidR="00027B73" w:rsidRPr="007C5C52">
        <w:rPr>
          <w:sz w:val="28"/>
        </w:rPr>
        <w:t xml:space="preserve">Объемы </w:t>
      </w:r>
      <w:r w:rsidR="00027B73" w:rsidRPr="007C5C52">
        <w:rPr>
          <w:sz w:val="28"/>
          <w:szCs w:val="28"/>
        </w:rPr>
        <w:t>бюджетных ассигнований Программы» изложить в следующей редакции:</w:t>
      </w: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111"/>
        <w:gridCol w:w="5812"/>
      </w:tblGrid>
      <w:tr w:rsidR="007C5C52" w:rsidRPr="007C5C52" w:rsidTr="003D2874">
        <w:tc>
          <w:tcPr>
            <w:tcW w:w="4111" w:type="dxa"/>
          </w:tcPr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>«Объемы бюджетных</w:t>
            </w:r>
          </w:p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 ассигнований Программы</w:t>
            </w:r>
          </w:p>
          <w:p w:rsidR="00027B73" w:rsidRPr="007C5C52" w:rsidRDefault="00027B73" w:rsidP="00306615">
            <w:pPr>
              <w:pStyle w:val="a7"/>
              <w:tabs>
                <w:tab w:val="left" w:pos="0"/>
              </w:tabs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5812" w:type="dxa"/>
          </w:tcPr>
          <w:p w:rsidR="00027B73" w:rsidRPr="007C5C52" w:rsidRDefault="00027B73" w:rsidP="003D2874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7C5C52">
              <w:rPr>
                <w:sz w:val="28"/>
                <w:szCs w:val="28"/>
              </w:rPr>
              <w:t xml:space="preserve">общий объем финансирования Программы на 2017 - 2025 годы составляет </w:t>
            </w:r>
            <w:r w:rsidR="004F3462" w:rsidRPr="004F3462">
              <w:rPr>
                <w:sz w:val="28"/>
                <w:szCs w:val="28"/>
              </w:rPr>
              <w:t>13 029 572,60605</w:t>
            </w:r>
            <w:r w:rsidR="00477F51" w:rsidRPr="007C5C52">
              <w:rPr>
                <w:sz w:val="28"/>
                <w:szCs w:val="28"/>
              </w:rPr>
              <w:t xml:space="preserve"> </w:t>
            </w:r>
            <w:r w:rsidRPr="007C5C52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027B73" w:rsidRPr="007C5C52" w:rsidRDefault="00027B73" w:rsidP="003D2874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краевого бюджета – </w:t>
            </w:r>
            <w:r w:rsidR="004F3462" w:rsidRPr="004F3462">
              <w:rPr>
                <w:sz w:val="28"/>
                <w:szCs w:val="28"/>
              </w:rPr>
              <w:t>12 688 514,79241</w:t>
            </w:r>
            <w:r w:rsidR="005E6D18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рублей, из них по годам:</w:t>
            </w:r>
            <w:r w:rsidRPr="007C5C52">
              <w:rPr>
                <w:color w:val="FF0000"/>
                <w:sz w:val="28"/>
                <w:szCs w:val="28"/>
              </w:rPr>
              <w:t xml:space="preserve"> 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2017 год – </w:t>
            </w:r>
            <w:r w:rsidR="00571ECC" w:rsidRPr="00571ECC">
              <w:rPr>
                <w:sz w:val="28"/>
                <w:szCs w:val="28"/>
              </w:rPr>
              <w:t>1 222 497,97972</w:t>
            </w:r>
            <w:r w:rsidRPr="00571ECC">
              <w:rPr>
                <w:sz w:val="28"/>
                <w:szCs w:val="28"/>
              </w:rPr>
              <w:t xml:space="preserve"> 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2018 год – </w:t>
            </w:r>
            <w:r w:rsidR="00571ECC" w:rsidRPr="00571ECC">
              <w:rPr>
                <w:sz w:val="28"/>
                <w:szCs w:val="28"/>
              </w:rPr>
              <w:t>1 461 923,84323</w:t>
            </w:r>
            <w:r w:rsidRPr="00571ECC">
              <w:rPr>
                <w:sz w:val="28"/>
                <w:szCs w:val="28"/>
              </w:rPr>
              <w:t xml:space="preserve"> 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2019 год – </w:t>
            </w:r>
            <w:r w:rsidR="00571ECC" w:rsidRPr="00571ECC">
              <w:rPr>
                <w:sz w:val="28"/>
                <w:szCs w:val="28"/>
              </w:rPr>
              <w:t>1 375 034,34137</w:t>
            </w:r>
            <w:r w:rsidR="00477F51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2020 год – </w:t>
            </w:r>
            <w:r w:rsidR="004F3462" w:rsidRPr="004F3462">
              <w:rPr>
                <w:sz w:val="28"/>
                <w:szCs w:val="28"/>
              </w:rPr>
              <w:t>1 409 572,59361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571ECC" w:rsidRDefault="00027B73" w:rsidP="008E5949">
            <w:pPr>
              <w:ind w:left="34"/>
              <w:jc w:val="both"/>
              <w:rPr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2021 год – </w:t>
            </w:r>
            <w:r w:rsidR="00571ECC" w:rsidRPr="00571ECC">
              <w:rPr>
                <w:sz w:val="28"/>
                <w:szCs w:val="28"/>
              </w:rPr>
              <w:t>1 388 539,79000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2022 год – </w:t>
            </w:r>
            <w:r w:rsidR="00571ECC" w:rsidRPr="00571ECC">
              <w:rPr>
                <w:sz w:val="28"/>
                <w:szCs w:val="28"/>
              </w:rPr>
              <w:t>1 388 323,42000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2023 год – </w:t>
            </w:r>
            <w:r w:rsidR="00571ECC" w:rsidRPr="00571ECC">
              <w:rPr>
                <w:sz w:val="28"/>
                <w:szCs w:val="28"/>
              </w:rPr>
              <w:t>1 423 187,73209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571ECC" w:rsidRDefault="00027B73" w:rsidP="008E5949">
            <w:pPr>
              <w:ind w:left="34"/>
              <w:jc w:val="both"/>
              <w:rPr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2024 год – </w:t>
            </w:r>
            <w:r w:rsidR="00571ECC" w:rsidRPr="00571ECC">
              <w:rPr>
                <w:sz w:val="28"/>
                <w:szCs w:val="28"/>
              </w:rPr>
              <w:t>1 480 115,24137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рублей;</w:t>
            </w:r>
          </w:p>
          <w:p w:rsidR="00797E2A" w:rsidRPr="007C5C52" w:rsidRDefault="00027B73" w:rsidP="008E5949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t xml:space="preserve">2025 год – </w:t>
            </w:r>
            <w:r w:rsidR="00571ECC" w:rsidRPr="00571ECC">
              <w:rPr>
                <w:sz w:val="28"/>
                <w:szCs w:val="28"/>
              </w:rPr>
              <w:t>1 539 319,85102</w:t>
            </w:r>
            <w:r w:rsidR="0051496A" w:rsidRPr="00571ECC">
              <w:rPr>
                <w:sz w:val="28"/>
                <w:szCs w:val="28"/>
              </w:rPr>
              <w:t xml:space="preserve"> </w:t>
            </w:r>
            <w:r w:rsidRPr="00571ECC">
              <w:rPr>
                <w:sz w:val="28"/>
                <w:szCs w:val="28"/>
              </w:rPr>
              <w:t>тыс. рублей</w:t>
            </w:r>
            <w:r w:rsidR="00613614" w:rsidRPr="00571ECC">
              <w:rPr>
                <w:sz w:val="28"/>
                <w:szCs w:val="28"/>
              </w:rPr>
              <w:t>;</w:t>
            </w:r>
          </w:p>
          <w:p w:rsidR="00613614" w:rsidRPr="007C5C52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71ECC">
              <w:rPr>
                <w:sz w:val="28"/>
                <w:szCs w:val="28"/>
              </w:rPr>
              <w:lastRenderedPageBreak/>
              <w:t>местных бюджетов (по согласованию) –</w:t>
            </w:r>
            <w:r w:rsidRPr="007C5C52">
              <w:rPr>
                <w:color w:val="FF0000"/>
                <w:sz w:val="28"/>
                <w:szCs w:val="28"/>
              </w:rPr>
              <w:t xml:space="preserve">    </w:t>
            </w:r>
            <w:r w:rsidR="003843D4">
              <w:rPr>
                <w:color w:val="FF0000"/>
                <w:sz w:val="28"/>
                <w:szCs w:val="28"/>
              </w:rPr>
              <w:t xml:space="preserve">  </w:t>
            </w:r>
            <w:r w:rsidR="00F46627" w:rsidRPr="00571ECC">
              <w:rPr>
                <w:sz w:val="28"/>
                <w:szCs w:val="28"/>
              </w:rPr>
              <w:t>341 057,81364</w:t>
            </w:r>
            <w:r w:rsidRPr="00571ECC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2017 год – </w:t>
            </w:r>
            <w:r w:rsidR="00F46627" w:rsidRPr="00366A44">
              <w:rPr>
                <w:sz w:val="28"/>
                <w:szCs w:val="28"/>
              </w:rPr>
              <w:t>24 118,15000</w:t>
            </w:r>
            <w:r w:rsidRPr="00366A44">
              <w:rPr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2018 год – </w:t>
            </w:r>
            <w:r w:rsidR="00F46627" w:rsidRPr="00366A44">
              <w:rPr>
                <w:sz w:val="28"/>
                <w:szCs w:val="28"/>
              </w:rPr>
              <w:t>38 087,52480</w:t>
            </w:r>
            <w:r w:rsidR="008E5949" w:rsidRPr="00366A44">
              <w:rPr>
                <w:sz w:val="28"/>
                <w:szCs w:val="28"/>
              </w:rPr>
              <w:t xml:space="preserve"> </w:t>
            </w:r>
            <w:r w:rsidRPr="00366A44">
              <w:rPr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2019 год – </w:t>
            </w:r>
            <w:r w:rsidR="00F46627" w:rsidRPr="00366A44">
              <w:rPr>
                <w:sz w:val="28"/>
                <w:szCs w:val="28"/>
              </w:rPr>
              <w:t xml:space="preserve">36 810,36022 </w:t>
            </w:r>
            <w:r w:rsidRPr="00366A44">
              <w:rPr>
                <w:sz w:val="28"/>
                <w:szCs w:val="28"/>
              </w:rPr>
              <w:t>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46627" w:rsidRPr="00366A44">
              <w:rPr>
                <w:rFonts w:ascii="Times New Roman" w:hAnsi="Times New Roman" w:cs="Times New Roman"/>
                <w:sz w:val="28"/>
                <w:szCs w:val="28"/>
              </w:rPr>
              <w:t>36 600,00000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66437" w:rsidRPr="00366A44">
              <w:rPr>
                <w:rFonts w:ascii="Times New Roman" w:hAnsi="Times New Roman" w:cs="Times New Roman"/>
                <w:sz w:val="28"/>
                <w:szCs w:val="28"/>
              </w:rPr>
              <w:t>37 925,00000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66437" w:rsidRPr="00366A44">
              <w:rPr>
                <w:rFonts w:ascii="Times New Roman" w:hAnsi="Times New Roman" w:cs="Times New Roman"/>
                <w:sz w:val="28"/>
                <w:szCs w:val="28"/>
              </w:rPr>
              <w:t>39 460,33728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66437" w:rsidRPr="00366A44">
              <w:rPr>
                <w:rFonts w:ascii="Times New Roman" w:hAnsi="Times New Roman" w:cs="Times New Roman"/>
                <w:sz w:val="28"/>
                <w:szCs w:val="28"/>
              </w:rPr>
              <w:t>41 017,80800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3614" w:rsidRPr="00366A44" w:rsidRDefault="00613614" w:rsidP="0061361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66437" w:rsidRPr="00366A44">
              <w:rPr>
                <w:rFonts w:ascii="Times New Roman" w:hAnsi="Times New Roman" w:cs="Times New Roman"/>
                <w:sz w:val="28"/>
                <w:szCs w:val="28"/>
              </w:rPr>
              <w:t>42 656,64832</w:t>
            </w:r>
            <w:r w:rsidRPr="00366A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07A2D" w:rsidRPr="007C5C52" w:rsidRDefault="008E5949" w:rsidP="00507A2D">
            <w:pPr>
              <w:ind w:left="34"/>
              <w:jc w:val="both"/>
              <w:rPr>
                <w:color w:val="FF0000"/>
                <w:sz w:val="28"/>
                <w:szCs w:val="28"/>
              </w:rPr>
            </w:pPr>
            <w:r w:rsidRPr="00366A44">
              <w:rPr>
                <w:sz w:val="28"/>
                <w:szCs w:val="28"/>
              </w:rPr>
              <w:t xml:space="preserve"> </w:t>
            </w:r>
            <w:r w:rsidR="00613614" w:rsidRPr="00366A44">
              <w:rPr>
                <w:sz w:val="28"/>
                <w:szCs w:val="28"/>
              </w:rPr>
              <w:t xml:space="preserve">2025 год – </w:t>
            </w:r>
            <w:r w:rsidR="00066437" w:rsidRPr="00366A44">
              <w:rPr>
                <w:sz w:val="28"/>
                <w:szCs w:val="28"/>
              </w:rPr>
              <w:t>44 381,98502</w:t>
            </w:r>
            <w:r w:rsidR="00613614" w:rsidRPr="00366A44">
              <w:rPr>
                <w:sz w:val="28"/>
                <w:szCs w:val="28"/>
              </w:rPr>
              <w:t xml:space="preserve"> тыс. рублей».</w:t>
            </w:r>
          </w:p>
        </w:tc>
      </w:tr>
    </w:tbl>
    <w:p w:rsidR="00507A2D" w:rsidRPr="007C5C52" w:rsidRDefault="00507A2D" w:rsidP="00507A2D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C75F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AF5472">
        <w:rPr>
          <w:rFonts w:ascii="Times New Roman" w:hAnsi="Times New Roman" w:cs="Times New Roman"/>
          <w:sz w:val="28"/>
          <w:szCs w:val="28"/>
        </w:rPr>
        <w:t xml:space="preserve"> В </w:t>
      </w:r>
      <w:r w:rsidR="00AF5472" w:rsidRPr="00CC75FC">
        <w:rPr>
          <w:rFonts w:ascii="Times New Roman" w:hAnsi="Times New Roman" w:cs="Times New Roman"/>
          <w:sz w:val="28"/>
          <w:szCs w:val="28"/>
        </w:rPr>
        <w:t>паспорт</w:t>
      </w:r>
      <w:r w:rsidR="00AF5472">
        <w:rPr>
          <w:rFonts w:ascii="Times New Roman" w:hAnsi="Times New Roman" w:cs="Times New Roman"/>
          <w:sz w:val="28"/>
          <w:szCs w:val="28"/>
        </w:rPr>
        <w:t>е</w:t>
      </w:r>
      <w:r w:rsidR="00AF5472" w:rsidRPr="00CC75FC">
        <w:rPr>
          <w:rFonts w:ascii="Times New Roman" w:hAnsi="Times New Roman" w:cs="Times New Roman"/>
          <w:sz w:val="28"/>
          <w:szCs w:val="28"/>
        </w:rPr>
        <w:t xml:space="preserve"> </w:t>
      </w:r>
      <w:r w:rsidR="00AF5472">
        <w:rPr>
          <w:rFonts w:ascii="Times New Roman" w:hAnsi="Times New Roman" w:cs="Times New Roman"/>
          <w:sz w:val="28"/>
          <w:szCs w:val="28"/>
        </w:rPr>
        <w:t>П</w:t>
      </w:r>
      <w:r w:rsidR="00AF5472" w:rsidRPr="00CC75FC">
        <w:rPr>
          <w:rFonts w:ascii="Times New Roman" w:hAnsi="Times New Roman" w:cs="Times New Roman"/>
          <w:sz w:val="28"/>
          <w:szCs w:val="28"/>
        </w:rPr>
        <w:t xml:space="preserve">одпрограммы 1 «Обеспечение реализации Программы» </w:t>
      </w:r>
      <w:r w:rsidR="00AF5472">
        <w:rPr>
          <w:rFonts w:ascii="Times New Roman" w:hAnsi="Times New Roman" w:cs="Times New Roman"/>
          <w:sz w:val="28"/>
          <w:szCs w:val="28"/>
        </w:rPr>
        <w:t>р</w:t>
      </w:r>
      <w:r w:rsidRPr="00CC75FC">
        <w:rPr>
          <w:rFonts w:ascii="Times New Roman" w:hAnsi="Times New Roman" w:cs="Times New Roman"/>
          <w:sz w:val="28"/>
          <w:szCs w:val="28"/>
        </w:rPr>
        <w:t xml:space="preserve">аздел «Объемы бюджетных ассигнований Подпрограммы </w:t>
      </w:r>
      <w:r w:rsidR="00CC1681" w:rsidRPr="00CC75FC">
        <w:rPr>
          <w:rFonts w:ascii="Times New Roman" w:hAnsi="Times New Roman" w:cs="Times New Roman"/>
          <w:sz w:val="28"/>
          <w:szCs w:val="28"/>
        </w:rPr>
        <w:t>1</w:t>
      </w:r>
      <w:r w:rsidRPr="00CC75F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507A2D" w:rsidRPr="007C5C52" w:rsidTr="00562BCF">
        <w:tc>
          <w:tcPr>
            <w:tcW w:w="3969" w:type="dxa"/>
          </w:tcPr>
          <w:p w:rsidR="00507A2D" w:rsidRPr="00CC75FC" w:rsidRDefault="00507A2D" w:rsidP="00562B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75FC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507A2D" w:rsidRPr="007C5C52" w:rsidRDefault="00507A2D" w:rsidP="001A4D85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75FC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Подпрограммы </w:t>
            </w:r>
            <w:r w:rsidR="001A4D85" w:rsidRPr="00CC75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2251DD" w:rsidRPr="00CC75FC" w:rsidRDefault="00507A2D" w:rsidP="00CC75FC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1A4D85" w:rsidRPr="00CC75FC">
              <w:rPr>
                <w:sz w:val="28"/>
                <w:szCs w:val="28"/>
              </w:rPr>
              <w:t>1</w:t>
            </w:r>
            <w:r w:rsidRPr="00CC75FC">
              <w:rPr>
                <w:sz w:val="28"/>
                <w:szCs w:val="28"/>
              </w:rPr>
              <w:t xml:space="preserve"> на 2017 - 2025 годы составляет</w:t>
            </w:r>
            <w:r w:rsidR="003843D4">
              <w:rPr>
                <w:color w:val="FF0000"/>
                <w:sz w:val="28"/>
                <w:szCs w:val="28"/>
              </w:rPr>
              <w:t xml:space="preserve"> </w:t>
            </w:r>
            <w:r w:rsidR="00CC75FC" w:rsidRPr="00CC75FC">
              <w:rPr>
                <w:sz w:val="28"/>
                <w:szCs w:val="28"/>
              </w:rPr>
              <w:t>342 355,14280</w:t>
            </w:r>
            <w:r w:rsidRPr="00CC75FC">
              <w:rPr>
                <w:sz w:val="28"/>
                <w:szCs w:val="28"/>
              </w:rPr>
              <w:t xml:space="preserve"> тыс. рублей,</w:t>
            </w:r>
            <w:r w:rsidRPr="007C5C52">
              <w:rPr>
                <w:color w:val="FF0000"/>
                <w:sz w:val="28"/>
                <w:szCs w:val="28"/>
              </w:rPr>
              <w:t xml:space="preserve"> </w:t>
            </w:r>
            <w:r w:rsidR="00CC75FC">
              <w:rPr>
                <w:sz w:val="28"/>
                <w:szCs w:val="28"/>
              </w:rPr>
              <w:t>в том числе за счет средств:</w:t>
            </w:r>
          </w:p>
          <w:p w:rsidR="00507A2D" w:rsidRPr="00CC75FC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краевого бюджета – </w:t>
            </w:r>
            <w:r w:rsidR="00CC75FC" w:rsidRPr="00CC75FC">
              <w:rPr>
                <w:sz w:val="28"/>
                <w:szCs w:val="28"/>
              </w:rPr>
              <w:t>342 355,14280</w:t>
            </w:r>
            <w:r w:rsidRPr="007C5C52">
              <w:rPr>
                <w:color w:val="FF0000"/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рублей, из них по годам: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2017 год – </w:t>
            </w:r>
            <w:r w:rsidR="000D4F87" w:rsidRPr="00CC75FC">
              <w:rPr>
                <w:sz w:val="28"/>
                <w:szCs w:val="28"/>
              </w:rPr>
              <w:t>36 162,69044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2018 год – </w:t>
            </w:r>
            <w:r w:rsidR="000D4F87" w:rsidRPr="00CC75FC">
              <w:rPr>
                <w:sz w:val="28"/>
                <w:szCs w:val="28"/>
              </w:rPr>
              <w:t>38 067,67792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2019 год – </w:t>
            </w:r>
            <w:r w:rsidR="00CC75FC" w:rsidRPr="00CC75FC">
              <w:rPr>
                <w:sz w:val="28"/>
                <w:szCs w:val="28"/>
              </w:rPr>
              <w:t>37 140,60000</w:t>
            </w:r>
            <w:r w:rsidR="001A4D85" w:rsidRPr="00CC75FC">
              <w:rPr>
                <w:sz w:val="28"/>
                <w:szCs w:val="28"/>
              </w:rPr>
              <w:t xml:space="preserve"> </w:t>
            </w:r>
            <w:r w:rsidRPr="00CC75FC">
              <w:rPr>
                <w:sz w:val="28"/>
                <w:szCs w:val="28"/>
              </w:rPr>
              <w:t>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2020 год – </w:t>
            </w:r>
            <w:r w:rsidR="00CC75FC" w:rsidRPr="00CC75FC">
              <w:rPr>
                <w:sz w:val="28"/>
                <w:szCs w:val="28"/>
              </w:rPr>
              <w:t>36 752,00000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2021 год – </w:t>
            </w:r>
            <w:r w:rsidR="000D4F87" w:rsidRPr="00CC75FC">
              <w:rPr>
                <w:sz w:val="28"/>
                <w:szCs w:val="28"/>
              </w:rPr>
              <w:t>36 940,60000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2022 год – </w:t>
            </w:r>
            <w:r w:rsidR="000D4F87" w:rsidRPr="00CC75FC">
              <w:rPr>
                <w:sz w:val="28"/>
                <w:szCs w:val="28"/>
              </w:rPr>
              <w:t>37 040,60000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2023 год – </w:t>
            </w:r>
            <w:r w:rsidR="000D4F87" w:rsidRPr="00CC75FC">
              <w:rPr>
                <w:sz w:val="28"/>
                <w:szCs w:val="28"/>
              </w:rPr>
              <w:t>38 522,22400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562BCF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2024 год – </w:t>
            </w:r>
            <w:r w:rsidR="000D4F87" w:rsidRPr="00CC75FC">
              <w:rPr>
                <w:sz w:val="28"/>
                <w:szCs w:val="28"/>
              </w:rPr>
              <w:t>40 063,11296</w:t>
            </w:r>
            <w:r w:rsidRPr="00CC75FC">
              <w:rPr>
                <w:sz w:val="28"/>
                <w:szCs w:val="28"/>
              </w:rPr>
              <w:t xml:space="preserve"> тыс. рублей;</w:t>
            </w:r>
          </w:p>
          <w:p w:rsidR="00507A2D" w:rsidRPr="007C5C52" w:rsidRDefault="00507A2D" w:rsidP="001A4D85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CC75FC">
              <w:rPr>
                <w:sz w:val="28"/>
                <w:szCs w:val="28"/>
              </w:rPr>
              <w:t xml:space="preserve">2025 год – </w:t>
            </w:r>
            <w:r w:rsidR="000D4F87" w:rsidRPr="00CC75FC">
              <w:rPr>
                <w:sz w:val="28"/>
                <w:szCs w:val="28"/>
              </w:rPr>
              <w:t>41 665,63748</w:t>
            </w:r>
            <w:r w:rsidRPr="00CC75FC">
              <w:rPr>
                <w:sz w:val="28"/>
                <w:szCs w:val="28"/>
              </w:rPr>
              <w:t xml:space="preserve"> тыс. рублей»</w:t>
            </w:r>
            <w:r w:rsidR="001A4D85" w:rsidRPr="00CC75FC">
              <w:rPr>
                <w:sz w:val="28"/>
                <w:szCs w:val="28"/>
              </w:rPr>
              <w:t>.</w:t>
            </w:r>
          </w:p>
        </w:tc>
      </w:tr>
    </w:tbl>
    <w:p w:rsidR="00507A2D" w:rsidRPr="007C5C52" w:rsidRDefault="00507A2D" w:rsidP="00027B73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27B73" w:rsidRPr="007C5C52" w:rsidRDefault="004D1C8F" w:rsidP="00027B73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B6AAD">
        <w:rPr>
          <w:rFonts w:ascii="Times New Roman" w:hAnsi="Times New Roman" w:cs="Times New Roman"/>
          <w:sz w:val="28"/>
          <w:szCs w:val="28"/>
        </w:rPr>
        <w:t>3</w:t>
      </w:r>
      <w:r w:rsidR="00027B73" w:rsidRPr="006B6AAD">
        <w:rPr>
          <w:rFonts w:ascii="Times New Roman" w:hAnsi="Times New Roman" w:cs="Times New Roman"/>
          <w:sz w:val="28"/>
          <w:szCs w:val="28"/>
        </w:rPr>
        <w:t xml:space="preserve">. </w:t>
      </w:r>
      <w:r w:rsidR="00AF5472">
        <w:rPr>
          <w:rFonts w:ascii="Times New Roman" w:hAnsi="Times New Roman" w:cs="Times New Roman"/>
          <w:sz w:val="28"/>
          <w:szCs w:val="28"/>
        </w:rPr>
        <w:t xml:space="preserve">В </w:t>
      </w:r>
      <w:r w:rsidR="00AF5472" w:rsidRPr="006B6AAD">
        <w:rPr>
          <w:rFonts w:ascii="Times New Roman" w:hAnsi="Times New Roman" w:cs="Times New Roman"/>
          <w:sz w:val="28"/>
          <w:szCs w:val="28"/>
        </w:rPr>
        <w:t>паспорт</w:t>
      </w:r>
      <w:r w:rsidR="00AF5472">
        <w:rPr>
          <w:rFonts w:ascii="Times New Roman" w:hAnsi="Times New Roman" w:cs="Times New Roman"/>
          <w:sz w:val="28"/>
          <w:szCs w:val="28"/>
        </w:rPr>
        <w:t>е</w:t>
      </w:r>
      <w:r w:rsidR="00AF5472" w:rsidRPr="006B6AAD">
        <w:rPr>
          <w:rFonts w:ascii="Times New Roman" w:hAnsi="Times New Roman" w:cs="Times New Roman"/>
          <w:sz w:val="28"/>
          <w:szCs w:val="28"/>
        </w:rPr>
        <w:t xml:space="preserve"> </w:t>
      </w:r>
      <w:r w:rsidR="00AF5472">
        <w:rPr>
          <w:rFonts w:ascii="Times New Roman" w:hAnsi="Times New Roman" w:cs="Times New Roman"/>
          <w:sz w:val="28"/>
          <w:szCs w:val="28"/>
        </w:rPr>
        <w:t>П</w:t>
      </w:r>
      <w:r w:rsidR="00AF5472" w:rsidRPr="006B6AAD">
        <w:rPr>
          <w:rFonts w:ascii="Times New Roman" w:hAnsi="Times New Roman" w:cs="Times New Roman"/>
          <w:sz w:val="28"/>
          <w:szCs w:val="28"/>
        </w:rPr>
        <w:t xml:space="preserve">одпрограммы 2 «Защита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крае» </w:t>
      </w:r>
      <w:r w:rsidR="00AF5472">
        <w:rPr>
          <w:rFonts w:ascii="Times New Roman" w:hAnsi="Times New Roman" w:cs="Times New Roman"/>
          <w:sz w:val="28"/>
          <w:szCs w:val="28"/>
        </w:rPr>
        <w:t>р</w:t>
      </w:r>
      <w:r w:rsidR="00027B73" w:rsidRPr="006B6AAD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2»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027B73" w:rsidRPr="007C5C52" w:rsidTr="00306615">
        <w:tc>
          <w:tcPr>
            <w:tcW w:w="3969" w:type="dxa"/>
          </w:tcPr>
          <w:p w:rsidR="00027B73" w:rsidRPr="006B6AAD" w:rsidRDefault="00027B73" w:rsidP="003D28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027B73" w:rsidRPr="007C5C52" w:rsidRDefault="00027B73" w:rsidP="003D287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5812" w:type="dxa"/>
          </w:tcPr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общий объем финансирования Подпрограммы 2 на 2017 - 2025 годы составляет </w:t>
            </w:r>
            <w:r w:rsidR="00AF5472">
              <w:rPr>
                <w:sz w:val="28"/>
                <w:szCs w:val="28"/>
              </w:rPr>
              <w:t xml:space="preserve">                             </w:t>
            </w:r>
            <w:r w:rsidR="006B6AAD" w:rsidRPr="006B6AAD">
              <w:rPr>
                <w:sz w:val="28"/>
                <w:szCs w:val="28"/>
              </w:rPr>
              <w:t>11 401 183,00098</w:t>
            </w:r>
            <w:r w:rsidR="00477F51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 xml:space="preserve">тыс. рублей, в том числе за счет средств: 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краевого бюджета – </w:t>
            </w:r>
            <w:r w:rsidR="006B6AAD" w:rsidRPr="006B6AAD">
              <w:rPr>
                <w:sz w:val="28"/>
                <w:szCs w:val="28"/>
              </w:rPr>
              <w:t>11 275 964,31997</w:t>
            </w:r>
            <w:r w:rsidR="00477F51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рублей, из них по годам: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2017 год – </w:t>
            </w:r>
            <w:r w:rsidR="006B6AAD" w:rsidRPr="006B6AAD">
              <w:rPr>
                <w:sz w:val="28"/>
                <w:szCs w:val="28"/>
              </w:rPr>
              <w:t>1 106 422,61116</w:t>
            </w:r>
            <w:r w:rsidRPr="006B6AAD">
              <w:rPr>
                <w:sz w:val="28"/>
                <w:szCs w:val="28"/>
              </w:rPr>
              <w:t xml:space="preserve"> 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2018 год – </w:t>
            </w:r>
            <w:r w:rsidR="006B6AAD" w:rsidRPr="006B6AAD">
              <w:rPr>
                <w:sz w:val="28"/>
                <w:szCs w:val="28"/>
              </w:rPr>
              <w:t>1 232 839,84587</w:t>
            </w:r>
            <w:r w:rsidRPr="006B6AAD">
              <w:rPr>
                <w:sz w:val="28"/>
                <w:szCs w:val="28"/>
              </w:rPr>
              <w:t xml:space="preserve"> 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2019 год – </w:t>
            </w:r>
            <w:r w:rsidR="006B6AAD" w:rsidRPr="006B6AAD">
              <w:rPr>
                <w:sz w:val="28"/>
                <w:szCs w:val="28"/>
              </w:rPr>
              <w:t>1 184 641,04860</w:t>
            </w:r>
            <w:r w:rsidR="00477F51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lastRenderedPageBreak/>
              <w:t xml:space="preserve">2020 год – </w:t>
            </w:r>
            <w:r w:rsidR="006B6AAD" w:rsidRPr="006B6AAD">
              <w:rPr>
                <w:sz w:val="28"/>
                <w:szCs w:val="28"/>
              </w:rPr>
              <w:t>1 191 153,92896</w:t>
            </w:r>
            <w:r w:rsidR="0051496A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2021 год – </w:t>
            </w:r>
            <w:r w:rsidR="006B6AAD" w:rsidRPr="006B6AAD">
              <w:rPr>
                <w:sz w:val="28"/>
                <w:szCs w:val="28"/>
              </w:rPr>
              <w:t>1 242 539,79000</w:t>
            </w:r>
            <w:r w:rsidR="0051496A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2022 год – </w:t>
            </w:r>
            <w:r w:rsidR="006B6AAD" w:rsidRPr="006B6AAD">
              <w:rPr>
                <w:sz w:val="28"/>
                <w:szCs w:val="28"/>
              </w:rPr>
              <w:t>1 246 994,02000</w:t>
            </w:r>
            <w:r w:rsidR="0003647F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2023 год – </w:t>
            </w:r>
            <w:r w:rsidR="006B6AAD" w:rsidRPr="006B6AAD">
              <w:rPr>
                <w:sz w:val="28"/>
                <w:szCs w:val="28"/>
              </w:rPr>
              <w:t xml:space="preserve">1 304 258,41728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027B73" w:rsidRPr="006B6AAD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2024 год – </w:t>
            </w:r>
            <w:r w:rsidR="006B6AAD" w:rsidRPr="006B6AAD">
              <w:rPr>
                <w:sz w:val="28"/>
                <w:szCs w:val="28"/>
              </w:rPr>
              <w:t>1 356 428,75397</w:t>
            </w:r>
            <w:r w:rsidR="0003647F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рублей;</w:t>
            </w:r>
          </w:p>
          <w:p w:rsidR="0051496A" w:rsidRPr="007C5C52" w:rsidRDefault="00027B73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2025 год – </w:t>
            </w:r>
            <w:r w:rsidR="006B6AAD" w:rsidRPr="006B6AAD">
              <w:rPr>
                <w:sz w:val="28"/>
                <w:szCs w:val="28"/>
              </w:rPr>
              <w:t>1 410 685,90413</w:t>
            </w:r>
            <w:r w:rsidR="0003647F" w:rsidRPr="006B6AAD">
              <w:rPr>
                <w:sz w:val="28"/>
                <w:szCs w:val="28"/>
              </w:rPr>
              <w:t xml:space="preserve"> </w:t>
            </w:r>
            <w:r w:rsidRPr="006B6AAD">
              <w:rPr>
                <w:sz w:val="28"/>
                <w:szCs w:val="28"/>
              </w:rPr>
              <w:t>тыс. рублей</w:t>
            </w:r>
            <w:r w:rsidR="00F95261" w:rsidRPr="006B6AAD">
              <w:rPr>
                <w:sz w:val="28"/>
                <w:szCs w:val="28"/>
              </w:rPr>
              <w:t>;</w:t>
            </w:r>
          </w:p>
          <w:p w:rsidR="00F95261" w:rsidRPr="007C5C52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 xml:space="preserve">местных бюджетов (по согласованию) –    </w:t>
            </w:r>
            <w:r w:rsidR="003843D4">
              <w:rPr>
                <w:sz w:val="28"/>
                <w:szCs w:val="28"/>
              </w:rPr>
              <w:t xml:space="preserve">    </w:t>
            </w:r>
            <w:r w:rsidR="003F24E3" w:rsidRPr="006B6AAD">
              <w:rPr>
                <w:sz w:val="28"/>
                <w:szCs w:val="28"/>
              </w:rPr>
              <w:t>125 218,68101</w:t>
            </w:r>
            <w:r w:rsidRPr="006B6AAD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2017 год – 12 990,00000 тыс. рублей;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2018 год – 13 000,00000 тыс. рублей;</w:t>
            </w:r>
          </w:p>
          <w:p w:rsidR="00F95261" w:rsidRPr="006B6AAD" w:rsidRDefault="00F95261" w:rsidP="003D2874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6B6AAD">
              <w:rPr>
                <w:sz w:val="28"/>
                <w:szCs w:val="28"/>
              </w:rPr>
              <w:t>2019 год – 13 000,00000 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>2020 год – 13 000,00000 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B6AAD" w:rsidRPr="006B6AAD">
              <w:rPr>
                <w:rFonts w:ascii="Times New Roman" w:hAnsi="Times New Roman" w:cs="Times New Roman"/>
                <w:sz w:val="28"/>
                <w:szCs w:val="28"/>
              </w:rPr>
              <w:t>13 520,00000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5261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2700C" w:rsidRPr="006B6AAD">
              <w:rPr>
                <w:rFonts w:ascii="Times New Roman" w:hAnsi="Times New Roman" w:cs="Times New Roman"/>
                <w:sz w:val="28"/>
                <w:szCs w:val="28"/>
              </w:rPr>
              <w:t>14 060,80000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5261" w:rsidRPr="006B6AAD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2700C" w:rsidRPr="006B6AAD">
              <w:rPr>
                <w:rFonts w:ascii="Times New Roman" w:hAnsi="Times New Roman" w:cs="Times New Roman"/>
                <w:sz w:val="28"/>
                <w:szCs w:val="28"/>
              </w:rPr>
              <w:t>14 623,23200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5261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2700C" w:rsidRPr="006B6AAD">
              <w:rPr>
                <w:rFonts w:ascii="Times New Roman" w:hAnsi="Times New Roman" w:cs="Times New Roman"/>
                <w:sz w:val="28"/>
                <w:szCs w:val="28"/>
              </w:rPr>
              <w:t>15 208,16128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27B73" w:rsidRPr="007C5C52" w:rsidRDefault="00F95261" w:rsidP="003D2874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2700C" w:rsidRPr="006B6AAD">
              <w:rPr>
                <w:rFonts w:ascii="Times New Roman" w:hAnsi="Times New Roman" w:cs="Times New Roman"/>
                <w:sz w:val="28"/>
                <w:szCs w:val="28"/>
              </w:rPr>
              <w:t>15 816,48773</w:t>
            </w:r>
            <w:r w:rsidRPr="006B6A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FB16D7" w:rsidRPr="007C5C52" w:rsidRDefault="004D1C8F" w:rsidP="00FB16D7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B6AA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D3DE0" w:rsidRPr="006B6AAD">
        <w:rPr>
          <w:rFonts w:ascii="Times New Roman" w:hAnsi="Times New Roman" w:cs="Times New Roman"/>
          <w:sz w:val="28"/>
          <w:szCs w:val="28"/>
        </w:rPr>
        <w:t xml:space="preserve">. </w:t>
      </w:r>
      <w:r w:rsidR="00FB16D7" w:rsidRPr="006B6AAD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D8704C">
        <w:rPr>
          <w:rFonts w:ascii="Times New Roman" w:hAnsi="Times New Roman" w:cs="Times New Roman"/>
          <w:sz w:val="28"/>
          <w:szCs w:val="28"/>
        </w:rPr>
        <w:t>П</w:t>
      </w:r>
      <w:r w:rsidR="00FB16D7" w:rsidRPr="006B6AAD">
        <w:rPr>
          <w:rFonts w:ascii="Times New Roman" w:hAnsi="Times New Roman" w:cs="Times New Roman"/>
          <w:sz w:val="28"/>
          <w:szCs w:val="28"/>
        </w:rPr>
        <w:t>одпрограммы 3 «Построение и развитие аппаратно-программного комплекса «Безопасный город», обеспечение комплексной безопасности учреждений социальной сферы в Камчатском крае»:</w:t>
      </w:r>
    </w:p>
    <w:p w:rsidR="008E35E1" w:rsidRPr="006B6AAD" w:rsidRDefault="008E35E1" w:rsidP="00FB16D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6AAD">
        <w:rPr>
          <w:rFonts w:ascii="Times New Roman" w:hAnsi="Times New Roman" w:cs="Times New Roman"/>
          <w:sz w:val="28"/>
          <w:szCs w:val="28"/>
        </w:rPr>
        <w:t xml:space="preserve">1) </w:t>
      </w:r>
      <w:r w:rsidR="009B613C" w:rsidRPr="006B6AAD">
        <w:rPr>
          <w:rFonts w:ascii="Times New Roman" w:hAnsi="Times New Roman" w:cs="Times New Roman"/>
          <w:sz w:val="28"/>
          <w:szCs w:val="28"/>
        </w:rPr>
        <w:t>раздел «Участники Подпрограммы 3» изложить в следующей редакции:</w: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0"/>
        <w:gridCol w:w="6048"/>
      </w:tblGrid>
      <w:tr w:rsidR="006B6AAD" w:rsidRPr="006B6AAD" w:rsidTr="009B613C">
        <w:tc>
          <w:tcPr>
            <w:tcW w:w="3652" w:type="dxa"/>
          </w:tcPr>
          <w:p w:rsidR="009B613C" w:rsidRPr="006B6AAD" w:rsidRDefault="00D8704C" w:rsidP="009B613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</w:t>
            </w:r>
            <w:r w:rsidR="009B613C" w:rsidRPr="006B6AAD">
              <w:rPr>
                <w:rFonts w:eastAsia="Calibri"/>
                <w:sz w:val="28"/>
                <w:szCs w:val="28"/>
              </w:rPr>
              <w:t>Участники Подпрограммы 3</w:t>
            </w:r>
          </w:p>
          <w:p w:rsidR="009B613C" w:rsidRPr="006B6AAD" w:rsidRDefault="009B613C" w:rsidP="00FB16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9B613C" w:rsidRPr="006B6AAD" w:rsidRDefault="009B613C" w:rsidP="009B61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Министерство образования Камчатского края;</w:t>
            </w:r>
          </w:p>
          <w:p w:rsidR="009B613C" w:rsidRPr="006B6AAD" w:rsidRDefault="009B613C" w:rsidP="009B61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Министерство здравоохранения Камчатского края;</w:t>
            </w:r>
          </w:p>
          <w:p w:rsidR="009B613C" w:rsidRPr="006B6AAD" w:rsidRDefault="009B613C" w:rsidP="009B61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Министерство культуры Камчатского края;</w:t>
            </w:r>
          </w:p>
          <w:p w:rsidR="009B613C" w:rsidRPr="006B6AAD" w:rsidRDefault="009B613C" w:rsidP="009B61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Министерство спорта Камчатского края;</w:t>
            </w:r>
          </w:p>
          <w:p w:rsidR="00D8704C" w:rsidRDefault="009B613C" w:rsidP="00D870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органы местного самоуправления муниципаль</w:t>
            </w:r>
            <w:r w:rsidR="00D8704C">
              <w:rPr>
                <w:rFonts w:eastAsia="Calibri"/>
                <w:sz w:val="28"/>
                <w:szCs w:val="28"/>
              </w:rPr>
              <w:t>-</w:t>
            </w:r>
            <w:r w:rsidRPr="006B6AAD">
              <w:rPr>
                <w:rFonts w:eastAsia="Calibri"/>
                <w:sz w:val="28"/>
                <w:szCs w:val="28"/>
              </w:rPr>
              <w:t xml:space="preserve">ных образований в Камчатском крае </w:t>
            </w:r>
          </w:p>
          <w:p w:rsidR="009B613C" w:rsidRPr="006B6AAD" w:rsidRDefault="009B613C" w:rsidP="00D870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6B6AAD">
              <w:rPr>
                <w:rFonts w:eastAsia="Calibri"/>
                <w:sz w:val="28"/>
                <w:szCs w:val="28"/>
              </w:rPr>
              <w:t>(по согласованию)</w:t>
            </w:r>
          </w:p>
        </w:tc>
      </w:tr>
    </w:tbl>
    <w:p w:rsidR="00EC01B3" w:rsidRPr="00EC01B3" w:rsidRDefault="009B613C" w:rsidP="00EC01B3">
      <w:pPr>
        <w:pStyle w:val="af8"/>
        <w:ind w:firstLine="708"/>
        <w:jc w:val="both"/>
        <w:rPr>
          <w:sz w:val="28"/>
          <w:szCs w:val="28"/>
        </w:rPr>
      </w:pPr>
      <w:r w:rsidRPr="00EC01B3">
        <w:rPr>
          <w:sz w:val="28"/>
          <w:szCs w:val="28"/>
        </w:rPr>
        <w:t>2</w:t>
      </w:r>
      <w:r w:rsidR="00FB16D7" w:rsidRPr="00EC01B3">
        <w:rPr>
          <w:sz w:val="28"/>
          <w:szCs w:val="28"/>
        </w:rPr>
        <w:t xml:space="preserve">) </w:t>
      </w:r>
      <w:r w:rsidR="00EC01B3" w:rsidRPr="00EC01B3">
        <w:rPr>
          <w:sz w:val="28"/>
          <w:szCs w:val="28"/>
        </w:rPr>
        <w:t xml:space="preserve">в разделе «Задачи Подпрограммы 3» пункты 1, 2 и 5 изложить в следующей редакции: </w:t>
      </w:r>
    </w:p>
    <w:p w:rsidR="00EC01B3" w:rsidRPr="00EC01B3" w:rsidRDefault="00EC01B3" w:rsidP="00EC01B3">
      <w:pPr>
        <w:pStyle w:val="af8"/>
        <w:ind w:firstLine="708"/>
        <w:jc w:val="both"/>
        <w:rPr>
          <w:sz w:val="28"/>
          <w:szCs w:val="28"/>
        </w:rPr>
      </w:pPr>
      <w:r w:rsidRPr="00EC01B3">
        <w:rPr>
          <w:sz w:val="28"/>
          <w:szCs w:val="28"/>
        </w:rPr>
        <w:t>«1) реализация единой технической политики и координация построения (развития) систем мониторинга и обеспечения безопасности в контуре аппаратно-программного комплекса «Безопасный город» (далее – АПК «Безопасный город»), включая унификацию форматов данных и протоколов межсистемного взаимодействия»;</w:t>
      </w:r>
    </w:p>
    <w:p w:rsidR="00EC01B3" w:rsidRPr="00EC01B3" w:rsidRDefault="00EC01B3" w:rsidP="00EC01B3">
      <w:pPr>
        <w:ind w:firstLine="708"/>
        <w:jc w:val="both"/>
        <w:rPr>
          <w:sz w:val="28"/>
          <w:szCs w:val="28"/>
        </w:rPr>
      </w:pPr>
      <w:r w:rsidRPr="00EC01B3">
        <w:rPr>
          <w:sz w:val="28"/>
          <w:szCs w:val="28"/>
        </w:rPr>
        <w:t>«2) создание цифровой платформы управления рисками и угрозами общественной безопасности на территории Камчатского края»;</w:t>
      </w:r>
    </w:p>
    <w:p w:rsidR="00EC01B3" w:rsidRPr="009D7027" w:rsidRDefault="00EC01B3" w:rsidP="00EC01B3">
      <w:pPr>
        <w:pStyle w:val="af8"/>
        <w:ind w:firstLine="708"/>
        <w:jc w:val="both"/>
        <w:rPr>
          <w:sz w:val="28"/>
          <w:szCs w:val="28"/>
        </w:rPr>
      </w:pPr>
      <w:r w:rsidRPr="00EC01B3">
        <w:rPr>
          <w:sz w:val="28"/>
          <w:szCs w:val="28"/>
        </w:rPr>
        <w:t>«5) автоматизация поддержки принятия решений при управлении силами и средствами, участвующими в реагировании на чрезвычайные ситуации природного и техногенного характера и социально-значимые происшествия».</w:t>
      </w:r>
    </w:p>
    <w:p w:rsidR="00D8704C" w:rsidRDefault="00EC01B3" w:rsidP="00FB16D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B16D7" w:rsidRPr="009D7027">
        <w:rPr>
          <w:rFonts w:ascii="Times New Roman" w:hAnsi="Times New Roman" w:cs="Times New Roman"/>
          <w:sz w:val="28"/>
          <w:szCs w:val="28"/>
        </w:rPr>
        <w:t>в разделе «Целевые показатели (индикаторы) Подпрограммы 3»</w:t>
      </w:r>
      <w:r w:rsidR="00D8704C">
        <w:rPr>
          <w:rFonts w:ascii="Times New Roman" w:hAnsi="Times New Roman" w:cs="Times New Roman"/>
          <w:sz w:val="28"/>
          <w:szCs w:val="28"/>
        </w:rPr>
        <w:t>:</w:t>
      </w:r>
    </w:p>
    <w:p w:rsidR="0084199D" w:rsidRPr="00D8704C" w:rsidRDefault="00D8704C" w:rsidP="00D870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97D5C" w:rsidRPr="009D7027"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D4E1D" w:rsidRPr="009D7027">
        <w:rPr>
          <w:rFonts w:ascii="Times New Roman" w:hAnsi="Times New Roman" w:cs="Times New Roman"/>
          <w:sz w:val="28"/>
          <w:szCs w:val="28"/>
        </w:rPr>
        <w:t xml:space="preserve"> </w:t>
      </w:r>
      <w:r w:rsidR="00EC01B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D4E1D" w:rsidRPr="009D7027">
        <w:rPr>
          <w:rFonts w:ascii="Times New Roman" w:hAnsi="Times New Roman" w:cs="Times New Roman"/>
          <w:sz w:val="28"/>
          <w:szCs w:val="28"/>
        </w:rPr>
        <w:t>1</w:t>
      </w:r>
      <w:r w:rsidR="00FB16D7" w:rsidRPr="009D7027">
        <w:rPr>
          <w:rFonts w:ascii="Times New Roman" w:hAnsi="Times New Roman" w:cs="Times New Roman"/>
          <w:sz w:val="28"/>
          <w:szCs w:val="28"/>
        </w:rPr>
        <w:t xml:space="preserve">) число муниципальных районов и городских округов в Камчатском крае, обеспеченных </w:t>
      </w:r>
      <w:r w:rsidR="00FB16D7" w:rsidRPr="00D8704C">
        <w:rPr>
          <w:rFonts w:ascii="Times New Roman" w:hAnsi="Times New Roman" w:cs="Times New Roman"/>
          <w:sz w:val="28"/>
          <w:szCs w:val="28"/>
        </w:rPr>
        <w:t xml:space="preserve">доступом к </w:t>
      </w:r>
      <w:r w:rsidR="00FB16D7" w:rsidRPr="00D8704C">
        <w:rPr>
          <w:rFonts w:ascii="Times New Roman" w:hAnsi="Times New Roman" w:cs="Times New Roman"/>
          <w:sz w:val="28"/>
          <w:szCs w:val="28"/>
        </w:rPr>
        <w:lastRenderedPageBreak/>
        <w:t>информационным ресурсам комплекса средств автоматизации «Региональная платформа» аппаратно-программного комплекса «Безопасный город»</w:t>
      </w:r>
      <w:r w:rsidR="000D4E1D" w:rsidRPr="00D8704C">
        <w:rPr>
          <w:rFonts w:ascii="Times New Roman" w:hAnsi="Times New Roman" w:cs="Times New Roman"/>
          <w:sz w:val="28"/>
          <w:szCs w:val="28"/>
        </w:rPr>
        <w:t>;</w:t>
      </w:r>
      <w:r w:rsidRPr="00D8704C">
        <w:rPr>
          <w:rFonts w:ascii="Times New Roman" w:hAnsi="Times New Roman" w:cs="Times New Roman"/>
          <w:sz w:val="28"/>
          <w:szCs w:val="28"/>
        </w:rPr>
        <w:t>»;</w:t>
      </w:r>
    </w:p>
    <w:p w:rsidR="00D8704C" w:rsidRDefault="00D8704C" w:rsidP="00D870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04C">
        <w:rPr>
          <w:rFonts w:ascii="Times New Roman" w:hAnsi="Times New Roman" w:cs="Times New Roman"/>
          <w:sz w:val="28"/>
          <w:szCs w:val="28"/>
        </w:rPr>
        <w:t xml:space="preserve">б) исключить </w:t>
      </w:r>
      <w:r w:rsidR="0056007C" w:rsidRPr="00D8704C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56007C" w:rsidRPr="00D8704C" w:rsidRDefault="0056007C" w:rsidP="00D870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04C">
        <w:rPr>
          <w:rFonts w:ascii="Times New Roman" w:hAnsi="Times New Roman" w:cs="Times New Roman"/>
          <w:sz w:val="28"/>
          <w:szCs w:val="28"/>
        </w:rPr>
        <w:t>«2) количество систем мониторинга природных, техногенных и иных угроз (рисков) общественной безопасности регионального и (или) муниципального уровня функционирования, подключенных к АПК «Безопасный город»</w:t>
      </w:r>
      <w:r w:rsidR="00D8704C">
        <w:rPr>
          <w:rFonts w:ascii="Times New Roman" w:hAnsi="Times New Roman" w:cs="Times New Roman"/>
          <w:sz w:val="28"/>
          <w:szCs w:val="28"/>
        </w:rPr>
        <w:t>»</w:t>
      </w:r>
      <w:r w:rsidRPr="00D8704C">
        <w:rPr>
          <w:rFonts w:ascii="Times New Roman" w:hAnsi="Times New Roman" w:cs="Times New Roman"/>
          <w:sz w:val="28"/>
          <w:szCs w:val="28"/>
        </w:rPr>
        <w:t>;</w:t>
      </w:r>
    </w:p>
    <w:p w:rsidR="00A27347" w:rsidRPr="009D7027" w:rsidRDefault="00A27347" w:rsidP="00A27347">
      <w:pPr>
        <w:pStyle w:val="af8"/>
        <w:ind w:firstLine="708"/>
        <w:jc w:val="both"/>
        <w:rPr>
          <w:sz w:val="28"/>
          <w:szCs w:val="28"/>
        </w:rPr>
      </w:pPr>
      <w:r w:rsidRPr="00D8704C">
        <w:rPr>
          <w:sz w:val="28"/>
          <w:szCs w:val="28"/>
        </w:rPr>
        <w:t>«3) количество краевых государственных и муниципальных</w:t>
      </w:r>
      <w:r w:rsidRPr="009D7027">
        <w:rPr>
          <w:sz w:val="28"/>
          <w:szCs w:val="28"/>
        </w:rPr>
        <w:t xml:space="preserve"> учреждений социальной сферы, оснащенных техническими средствами комплексной безопасности, подключенных к АПК </w:t>
      </w:r>
      <w:r w:rsidR="00D8704C">
        <w:rPr>
          <w:sz w:val="28"/>
          <w:szCs w:val="28"/>
        </w:rPr>
        <w:t>«</w:t>
      </w:r>
      <w:r w:rsidRPr="009D7027">
        <w:rPr>
          <w:sz w:val="28"/>
          <w:szCs w:val="28"/>
        </w:rPr>
        <w:t>Безопасный город</w:t>
      </w:r>
      <w:r w:rsidR="00D8704C">
        <w:rPr>
          <w:sz w:val="28"/>
          <w:szCs w:val="28"/>
        </w:rPr>
        <w:t>»</w:t>
      </w:r>
      <w:r w:rsidRPr="009D7027">
        <w:rPr>
          <w:sz w:val="28"/>
          <w:szCs w:val="28"/>
        </w:rPr>
        <w:t>, с централизованным выводом информации в ЕДДС муниципальных образований в Камчатском крае и дежурные части УМВД России по Камчатскому краю и УФСБ России по Камчатскому краю</w:t>
      </w:r>
      <w:r w:rsidR="002938CD" w:rsidRPr="009D7027">
        <w:rPr>
          <w:sz w:val="28"/>
          <w:szCs w:val="28"/>
        </w:rPr>
        <w:t>»</w:t>
      </w:r>
      <w:r w:rsidRPr="009D7027">
        <w:rPr>
          <w:sz w:val="28"/>
          <w:szCs w:val="28"/>
        </w:rPr>
        <w:t>;</w:t>
      </w:r>
    </w:p>
    <w:p w:rsidR="00B01086" w:rsidRPr="009D7027" w:rsidRDefault="00B01086" w:rsidP="00B01086">
      <w:pPr>
        <w:pStyle w:val="af8"/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«4) количество транспортных средств, оснащенных системами ГЛОНАСС и ЭРА-ГЛОНАСС и подключенных к АПК «Безопасный город»;</w:t>
      </w:r>
      <w:r w:rsidR="00EC01B3">
        <w:rPr>
          <w:sz w:val="28"/>
          <w:szCs w:val="28"/>
        </w:rPr>
        <w:t>»;</w:t>
      </w:r>
    </w:p>
    <w:p w:rsidR="00A27347" w:rsidRPr="009D7027" w:rsidRDefault="00A27347" w:rsidP="00A27347">
      <w:pPr>
        <w:pStyle w:val="af8"/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 xml:space="preserve">«5) количество мест массового пребывания людей, оснащенных техническими средствами обеспечения комплексной безопасности, подключенных к АПК </w:t>
      </w:r>
      <w:r w:rsidR="00D8704C">
        <w:rPr>
          <w:sz w:val="28"/>
          <w:szCs w:val="28"/>
        </w:rPr>
        <w:t>«</w:t>
      </w:r>
      <w:r w:rsidRPr="009D7027">
        <w:rPr>
          <w:sz w:val="28"/>
          <w:szCs w:val="28"/>
        </w:rPr>
        <w:t>Безопасный город</w:t>
      </w:r>
      <w:r w:rsidR="00D8704C">
        <w:rPr>
          <w:sz w:val="28"/>
          <w:szCs w:val="28"/>
        </w:rPr>
        <w:t>»</w:t>
      </w:r>
      <w:r w:rsidRPr="009D7027">
        <w:rPr>
          <w:sz w:val="28"/>
          <w:szCs w:val="28"/>
        </w:rPr>
        <w:t>, с централизованным выводом информации в ЕДДС муниципальных образований в Камчатском крае и дежурные части УМВД России по Камчатскому краю и УФСБ Росс</w:t>
      </w:r>
      <w:r w:rsidR="00D8704C">
        <w:rPr>
          <w:sz w:val="28"/>
          <w:szCs w:val="28"/>
        </w:rPr>
        <w:t>ии по Камчатскому краю»</w:t>
      </w:r>
      <w:r w:rsidRPr="009D7027">
        <w:rPr>
          <w:sz w:val="28"/>
          <w:szCs w:val="28"/>
        </w:rPr>
        <w:t>;</w:t>
      </w:r>
    </w:p>
    <w:p w:rsidR="00B01086" w:rsidRDefault="00B01086" w:rsidP="00B01086">
      <w:pPr>
        <w:pStyle w:val="af8"/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«7) количество установленных (модернизированных) систем мониторинга инженерных (несущих) конструкций зданий и сооружений объектового уровня функционирования, подключенных к АПК «Безопасный город»</w:t>
      </w:r>
      <w:r w:rsidR="00D8704C">
        <w:rPr>
          <w:sz w:val="28"/>
          <w:szCs w:val="28"/>
        </w:rPr>
        <w:t>»</w:t>
      </w:r>
      <w:r w:rsidRPr="009D7027">
        <w:rPr>
          <w:sz w:val="28"/>
          <w:szCs w:val="28"/>
        </w:rPr>
        <w:t>;</w:t>
      </w:r>
    </w:p>
    <w:p w:rsidR="003324C7" w:rsidRPr="009D7027" w:rsidRDefault="00D8704C" w:rsidP="00D8704C">
      <w:pPr>
        <w:pStyle w:val="af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3324C7" w:rsidRPr="009D7027">
        <w:rPr>
          <w:sz w:val="28"/>
          <w:szCs w:val="28"/>
        </w:rPr>
        <w:t>дополнить пункт</w:t>
      </w:r>
      <w:r>
        <w:rPr>
          <w:sz w:val="28"/>
          <w:szCs w:val="28"/>
        </w:rPr>
        <w:t xml:space="preserve">ами </w:t>
      </w:r>
      <w:r w:rsidR="003324C7" w:rsidRPr="009D7027">
        <w:rPr>
          <w:sz w:val="28"/>
          <w:szCs w:val="28"/>
        </w:rPr>
        <w:t>следующего содержания:</w:t>
      </w:r>
    </w:p>
    <w:p w:rsidR="003324C7" w:rsidRPr="009D7027" w:rsidRDefault="003324C7" w:rsidP="00D8704C">
      <w:pPr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</w:t>
      </w:r>
      <w:r w:rsidR="001671A4" w:rsidRPr="009D7027">
        <w:rPr>
          <w:sz w:val="28"/>
          <w:szCs w:val="28"/>
        </w:rPr>
        <w:t>11</w:t>
      </w:r>
      <w:r w:rsidRPr="009D7027">
        <w:rPr>
          <w:sz w:val="28"/>
          <w:szCs w:val="28"/>
        </w:rPr>
        <w:t>) количество приобретенных комплексов громког</w:t>
      </w:r>
      <w:r w:rsidR="00D8704C">
        <w:rPr>
          <w:sz w:val="28"/>
          <w:szCs w:val="28"/>
        </w:rPr>
        <w:t>оворящего оповещения населения;»;</w:t>
      </w:r>
      <w:r w:rsidRPr="009D7027">
        <w:rPr>
          <w:sz w:val="28"/>
          <w:szCs w:val="28"/>
        </w:rPr>
        <w:t xml:space="preserve"> </w:t>
      </w:r>
    </w:p>
    <w:p w:rsidR="003324C7" w:rsidRPr="009D7027" w:rsidRDefault="003324C7" w:rsidP="00D8704C">
      <w:pPr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</w:t>
      </w:r>
      <w:r w:rsidR="00D640CB" w:rsidRPr="009D7027">
        <w:rPr>
          <w:sz w:val="28"/>
          <w:szCs w:val="28"/>
        </w:rPr>
        <w:t>12</w:t>
      </w:r>
      <w:r w:rsidRPr="009D7027">
        <w:rPr>
          <w:sz w:val="28"/>
          <w:szCs w:val="28"/>
        </w:rPr>
        <w:t>) количество установленных и сопряженных с региональной автоматизированной системой централизованного оповещения населения Камчатского края комплексов громкоговорящего оповещения населения</w:t>
      </w:r>
      <w:r w:rsidR="00D8704C">
        <w:rPr>
          <w:sz w:val="28"/>
          <w:szCs w:val="28"/>
        </w:rPr>
        <w:t>;</w:t>
      </w:r>
      <w:r w:rsidR="002938CD" w:rsidRPr="009D7027">
        <w:rPr>
          <w:sz w:val="28"/>
          <w:szCs w:val="28"/>
        </w:rPr>
        <w:t>»</w:t>
      </w:r>
      <w:r w:rsidRPr="009D7027">
        <w:rPr>
          <w:sz w:val="28"/>
          <w:szCs w:val="28"/>
        </w:rPr>
        <w:t>;</w:t>
      </w:r>
    </w:p>
    <w:p w:rsidR="003324C7" w:rsidRPr="008E0B15" w:rsidRDefault="003324C7" w:rsidP="00D8704C">
      <w:pPr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«1</w:t>
      </w:r>
      <w:r w:rsidR="00D640CB" w:rsidRPr="009D7027">
        <w:rPr>
          <w:sz w:val="28"/>
          <w:szCs w:val="28"/>
        </w:rPr>
        <w:t>3</w:t>
      </w:r>
      <w:r w:rsidRPr="009D7027">
        <w:rPr>
          <w:sz w:val="28"/>
          <w:szCs w:val="28"/>
        </w:rPr>
        <w:t xml:space="preserve">) </w:t>
      </w:r>
      <w:r w:rsidR="00D8704C">
        <w:rPr>
          <w:sz w:val="28"/>
          <w:szCs w:val="28"/>
        </w:rPr>
        <w:t>к</w:t>
      </w:r>
      <w:r w:rsidR="000F334A" w:rsidRPr="009D7027">
        <w:rPr>
          <w:sz w:val="28"/>
          <w:szCs w:val="28"/>
        </w:rPr>
        <w:t xml:space="preserve">оличество систем мониторинга и обеспечения безопасности, с которыми организован автоматизированный информационный обмен АПК </w:t>
      </w:r>
      <w:r w:rsidR="000F334A" w:rsidRPr="008E0B15">
        <w:rPr>
          <w:sz w:val="28"/>
          <w:szCs w:val="28"/>
        </w:rPr>
        <w:t>«Безопасный город»</w:t>
      </w:r>
      <w:r w:rsidRPr="008E0B15">
        <w:rPr>
          <w:sz w:val="28"/>
          <w:szCs w:val="28"/>
        </w:rPr>
        <w:t>;</w:t>
      </w:r>
      <w:r w:rsidR="00D8704C" w:rsidRPr="008E0B15">
        <w:rPr>
          <w:sz w:val="28"/>
          <w:szCs w:val="28"/>
        </w:rPr>
        <w:t>»;</w:t>
      </w:r>
    </w:p>
    <w:p w:rsidR="00EC01B3" w:rsidRPr="008E0B15" w:rsidRDefault="00A27347" w:rsidP="00EC01B3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0B15">
        <w:rPr>
          <w:rFonts w:ascii="Times New Roman" w:hAnsi="Times New Roman" w:cs="Times New Roman"/>
          <w:sz w:val="28"/>
          <w:szCs w:val="28"/>
        </w:rPr>
        <w:t>4</w:t>
      </w:r>
      <w:r w:rsidR="003142C8" w:rsidRPr="008E0B15">
        <w:rPr>
          <w:rFonts w:ascii="Times New Roman" w:hAnsi="Times New Roman" w:cs="Times New Roman"/>
          <w:sz w:val="28"/>
          <w:szCs w:val="28"/>
        </w:rPr>
        <w:t xml:space="preserve">) </w:t>
      </w:r>
      <w:r w:rsidR="00EC01B3" w:rsidRPr="008E0B15">
        <w:rPr>
          <w:rFonts w:ascii="Times New Roman" w:hAnsi="Times New Roman" w:cs="Times New Roman"/>
          <w:sz w:val="28"/>
          <w:szCs w:val="28"/>
        </w:rPr>
        <w:t>раздел «Объемы бюджетных ассигнований Подпрограммы 3»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EC01B3" w:rsidRPr="007C5C52" w:rsidTr="00EC01B3">
        <w:tc>
          <w:tcPr>
            <w:tcW w:w="3969" w:type="dxa"/>
          </w:tcPr>
          <w:p w:rsidR="00EC01B3" w:rsidRPr="005A3253" w:rsidRDefault="00EC01B3" w:rsidP="00EC01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3253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EC01B3" w:rsidRPr="007C5C52" w:rsidRDefault="00EC01B3" w:rsidP="00EC01B3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A3253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5812" w:type="dxa"/>
          </w:tcPr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общий объем финансирования Подпрограммы 3 на 2017 - 2025 годы составляет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5A3253">
              <w:rPr>
                <w:sz w:val="28"/>
                <w:szCs w:val="28"/>
              </w:rPr>
              <w:t xml:space="preserve">984 831,34476 тыс. рублей, в том числе за счет средств: 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 xml:space="preserve">краевого бюджета – 794 642,73055 </w:t>
            </w:r>
            <w:r>
              <w:rPr>
                <w:sz w:val="28"/>
                <w:szCs w:val="28"/>
              </w:rPr>
              <w:t xml:space="preserve">                  </w:t>
            </w:r>
            <w:r w:rsidRPr="005A3253">
              <w:rPr>
                <w:sz w:val="28"/>
                <w:szCs w:val="28"/>
              </w:rPr>
              <w:t>тыс. рублей, из них по годам: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2017 год – 61 951,99445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2018 год – 169 475,92152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2019 год – 119 031,68232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5A3253">
              <w:rPr>
                <w:sz w:val="28"/>
                <w:szCs w:val="28"/>
              </w:rPr>
              <w:t>2020 год – 120 329,90714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2021 год – 63 448,31000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lastRenderedPageBreak/>
              <w:t>2022 год – 57 634,15000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2023 год – 64 957,31840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2024 год – 67 555,61114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2025 год – 70 257,83558 тыс. рублей;</w:t>
            </w:r>
          </w:p>
          <w:p w:rsidR="00EC01B3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 xml:space="preserve">местных бюджетов (по согласованию) –      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190 188,61422 тыс. рублей, из них по годам: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2017 год – 7 757,15000 тыс. рублей;</w:t>
            </w:r>
          </w:p>
          <w:p w:rsidR="00EC01B3" w:rsidRPr="008B0D1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2018 год – 20 757,15000 тыс. рублей;</w:t>
            </w:r>
          </w:p>
          <w:p w:rsidR="00EC01B3" w:rsidRPr="007C5C52" w:rsidRDefault="00EC01B3" w:rsidP="00EC01B3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B0D12">
              <w:rPr>
                <w:sz w:val="28"/>
                <w:szCs w:val="28"/>
              </w:rPr>
              <w:t>2019 год – 21 122,72822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2020 год – 21 230,00000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2021 год – 22 030,00000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2022 год – 22 911,20000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2023 год – 23 827,64800 тыс. рублей;</w:t>
            </w:r>
          </w:p>
          <w:p w:rsidR="00EC01B3" w:rsidRPr="008B0D1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2024 год – 24 780,75392 тыс. рублей;</w:t>
            </w:r>
          </w:p>
          <w:p w:rsidR="00EC01B3" w:rsidRPr="007C5C52" w:rsidRDefault="00EC01B3" w:rsidP="00EC01B3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D12">
              <w:rPr>
                <w:rFonts w:ascii="Times New Roman" w:hAnsi="Times New Roman" w:cs="Times New Roman"/>
                <w:sz w:val="28"/>
                <w:szCs w:val="28"/>
              </w:rPr>
              <w:t>2025 год – 25 771,98408 тыс. рублей».</w:t>
            </w:r>
          </w:p>
        </w:tc>
      </w:tr>
    </w:tbl>
    <w:p w:rsidR="00EC01B3" w:rsidRDefault="00EC01B3" w:rsidP="003142C8">
      <w:pPr>
        <w:ind w:firstLine="709"/>
        <w:jc w:val="both"/>
        <w:rPr>
          <w:sz w:val="28"/>
          <w:szCs w:val="28"/>
        </w:rPr>
      </w:pPr>
    </w:p>
    <w:p w:rsidR="00832143" w:rsidRDefault="008E0B15" w:rsidP="003142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142C8" w:rsidRPr="009D7027">
        <w:rPr>
          <w:sz w:val="28"/>
          <w:szCs w:val="28"/>
        </w:rPr>
        <w:t>в разделе «Ожидаемые конечные результаты реализации Подпрограммы 3»</w:t>
      </w:r>
      <w:r w:rsidR="00832143">
        <w:rPr>
          <w:sz w:val="28"/>
          <w:szCs w:val="28"/>
        </w:rPr>
        <w:t>:</w:t>
      </w:r>
    </w:p>
    <w:p w:rsidR="008E0B15" w:rsidRDefault="00832143" w:rsidP="00832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3142C8" w:rsidRPr="009D7027">
        <w:rPr>
          <w:sz w:val="28"/>
          <w:szCs w:val="28"/>
        </w:rPr>
        <w:t xml:space="preserve"> пункт 4 изложить в следующей редакции</w:t>
      </w:r>
      <w:r>
        <w:rPr>
          <w:sz w:val="28"/>
          <w:szCs w:val="28"/>
        </w:rPr>
        <w:t xml:space="preserve"> </w:t>
      </w:r>
    </w:p>
    <w:p w:rsidR="003142C8" w:rsidRPr="009D7027" w:rsidRDefault="00832143" w:rsidP="00832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«4) </w:t>
      </w:r>
      <w:r w:rsidR="003142C8" w:rsidRPr="009D7027">
        <w:rPr>
          <w:sz w:val="28"/>
          <w:szCs w:val="28"/>
        </w:rPr>
        <w:t>повышение оснащенности современными техническими средствами АПК «Безопасный город», включая средства интеллектуального видеонаблюдения и автоматического (автоматизированного) распознавания тревожных событий»;</w:t>
      </w:r>
    </w:p>
    <w:p w:rsidR="003142C8" w:rsidRPr="009D7027" w:rsidRDefault="00832143" w:rsidP="003142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142C8" w:rsidRPr="009D7027">
        <w:rPr>
          <w:sz w:val="28"/>
          <w:szCs w:val="28"/>
        </w:rPr>
        <w:t>) добавить пункт следующего содержания</w:t>
      </w:r>
    </w:p>
    <w:p w:rsidR="003142C8" w:rsidRPr="009D7027" w:rsidRDefault="00AF5D9F" w:rsidP="00AF5D9F">
      <w:pPr>
        <w:pStyle w:val="afa"/>
        <w:widowControl w:val="0"/>
        <w:tabs>
          <w:tab w:val="left" w:pos="709"/>
        </w:tabs>
        <w:suppressAutoHyphens/>
        <w:ind w:left="0" w:right="-1" w:firstLine="0"/>
        <w:contextualSpacing/>
        <w:rPr>
          <w:b w:val="0"/>
          <w:color w:val="auto"/>
          <w:sz w:val="28"/>
        </w:rPr>
      </w:pPr>
      <w:r>
        <w:rPr>
          <w:b w:val="0"/>
          <w:color w:val="auto"/>
          <w:sz w:val="28"/>
          <w:szCs w:val="28"/>
        </w:rPr>
        <w:tab/>
      </w:r>
      <w:r w:rsidR="003142C8" w:rsidRPr="009D7027">
        <w:rPr>
          <w:b w:val="0"/>
          <w:color w:val="auto"/>
          <w:sz w:val="28"/>
          <w:szCs w:val="28"/>
        </w:rPr>
        <w:t>«8)</w:t>
      </w:r>
      <w:r w:rsidR="003142C8" w:rsidRPr="009D7027">
        <w:rPr>
          <w:color w:val="auto"/>
          <w:sz w:val="28"/>
          <w:szCs w:val="28"/>
        </w:rPr>
        <w:t xml:space="preserve"> </w:t>
      </w:r>
      <w:r w:rsidR="003142C8" w:rsidRPr="009D7027">
        <w:rPr>
          <w:b w:val="0"/>
          <w:color w:val="auto"/>
          <w:sz w:val="28"/>
        </w:rPr>
        <w:t>внедрение «сквозных» технологий цифровой экономики в сфере управления рисками и угрозами общественной безопасности на территории Камчатского края, включая облачные технологии и</w:t>
      </w:r>
      <w:r>
        <w:rPr>
          <w:b w:val="0"/>
          <w:color w:val="auto"/>
          <w:sz w:val="28"/>
        </w:rPr>
        <w:t xml:space="preserve"> промышленный интернет вещей»;</w:t>
      </w:r>
    </w:p>
    <w:p w:rsidR="001B6D73" w:rsidRPr="009D7027" w:rsidRDefault="004D1C8F" w:rsidP="00EC01B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027">
        <w:rPr>
          <w:rFonts w:ascii="Times New Roman" w:hAnsi="Times New Roman" w:cs="Times New Roman"/>
          <w:sz w:val="28"/>
          <w:szCs w:val="28"/>
        </w:rPr>
        <w:t>5</w:t>
      </w:r>
      <w:r w:rsidR="002D3DE0" w:rsidRPr="009D7027">
        <w:rPr>
          <w:rFonts w:ascii="Times New Roman" w:hAnsi="Times New Roman" w:cs="Times New Roman"/>
          <w:sz w:val="28"/>
          <w:szCs w:val="28"/>
        </w:rPr>
        <w:t xml:space="preserve">. </w:t>
      </w:r>
      <w:r w:rsidR="001B6D73" w:rsidRPr="009D7027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AF5D9F">
        <w:rPr>
          <w:rFonts w:ascii="Times New Roman" w:hAnsi="Times New Roman" w:cs="Times New Roman"/>
          <w:sz w:val="28"/>
          <w:szCs w:val="28"/>
        </w:rPr>
        <w:t>П</w:t>
      </w:r>
      <w:r w:rsidR="001B6D73" w:rsidRPr="009D7027">
        <w:rPr>
          <w:rFonts w:ascii="Times New Roman" w:hAnsi="Times New Roman" w:cs="Times New Roman"/>
          <w:sz w:val="28"/>
          <w:szCs w:val="28"/>
        </w:rPr>
        <w:t>одпрограммы 4 «Профилактика правонарушений, преступлений и повышение безопасности дорожного движения в Камчатском крае»:</w:t>
      </w:r>
    </w:p>
    <w:p w:rsidR="008E0B15" w:rsidRDefault="001B6D73" w:rsidP="001B6D7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027">
        <w:rPr>
          <w:rFonts w:ascii="Times New Roman" w:hAnsi="Times New Roman" w:cs="Times New Roman"/>
          <w:sz w:val="28"/>
          <w:szCs w:val="28"/>
        </w:rPr>
        <w:t xml:space="preserve">1) </w:t>
      </w:r>
      <w:r w:rsidR="008E0B15">
        <w:rPr>
          <w:rFonts w:ascii="Times New Roman" w:hAnsi="Times New Roman" w:cs="Times New Roman"/>
          <w:sz w:val="28"/>
          <w:szCs w:val="28"/>
        </w:rPr>
        <w:t>абзац первый раздела «Участники Подпрограммы 4» изложить в следующей редакции:</w:t>
      </w:r>
    </w:p>
    <w:p w:rsidR="008E0B15" w:rsidRDefault="008E0B15" w:rsidP="001B6D7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«Министерство образования Камчатского края»; </w:t>
      </w:r>
    </w:p>
    <w:p w:rsidR="001B6D73" w:rsidRPr="009D7027" w:rsidRDefault="008E0B15" w:rsidP="001B6D7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B6D73" w:rsidRPr="009D7027">
        <w:rPr>
          <w:rFonts w:ascii="Times New Roman" w:hAnsi="Times New Roman" w:cs="Times New Roman"/>
          <w:sz w:val="28"/>
          <w:szCs w:val="28"/>
        </w:rPr>
        <w:t>раздел «Целевые показатели (индикаторы) П</w:t>
      </w:r>
      <w:r w:rsidR="00AF5D9F">
        <w:rPr>
          <w:rFonts w:ascii="Times New Roman" w:hAnsi="Times New Roman" w:cs="Times New Roman"/>
          <w:sz w:val="28"/>
          <w:szCs w:val="28"/>
        </w:rPr>
        <w:t>одп</w:t>
      </w:r>
      <w:r w:rsidR="001B6D73" w:rsidRPr="009D7027">
        <w:rPr>
          <w:rFonts w:ascii="Times New Roman" w:hAnsi="Times New Roman" w:cs="Times New Roman"/>
          <w:sz w:val="28"/>
          <w:szCs w:val="28"/>
        </w:rPr>
        <w:t>рограммы 4» дополнить пунктом следующего содержания:</w:t>
      </w:r>
    </w:p>
    <w:p w:rsidR="001B6D73" w:rsidRPr="009D7027" w:rsidRDefault="001B6D73" w:rsidP="00AF5D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027">
        <w:rPr>
          <w:rFonts w:ascii="Times New Roman" w:hAnsi="Times New Roman" w:cs="Times New Roman"/>
          <w:sz w:val="28"/>
          <w:szCs w:val="28"/>
        </w:rPr>
        <w:t xml:space="preserve">«7) </w:t>
      </w:r>
      <w:r w:rsidR="006916B3" w:rsidRPr="009D7027">
        <w:rPr>
          <w:rFonts w:ascii="Times New Roman" w:hAnsi="Times New Roman" w:cs="Times New Roman"/>
          <w:sz w:val="28"/>
          <w:szCs w:val="28"/>
        </w:rPr>
        <w:t>д</w:t>
      </w:r>
      <w:r w:rsidRPr="009D7027">
        <w:rPr>
          <w:rFonts w:ascii="Times New Roman" w:hAnsi="Times New Roman" w:cs="Times New Roman"/>
          <w:sz w:val="28"/>
          <w:szCs w:val="28"/>
        </w:rPr>
        <w:t xml:space="preserve">оля модернизированных, дооснащенных и отремонтированных технических средств организации дорожного движения от общего их </w:t>
      </w:r>
      <w:r w:rsidRPr="00A22696">
        <w:rPr>
          <w:rFonts w:ascii="Times New Roman" w:hAnsi="Times New Roman" w:cs="Times New Roman"/>
          <w:sz w:val="28"/>
          <w:szCs w:val="28"/>
        </w:rPr>
        <w:t>количе</w:t>
      </w:r>
      <w:r w:rsidR="008E0B15" w:rsidRPr="00A22696">
        <w:rPr>
          <w:rFonts w:ascii="Times New Roman" w:hAnsi="Times New Roman" w:cs="Times New Roman"/>
          <w:sz w:val="28"/>
          <w:szCs w:val="28"/>
        </w:rPr>
        <w:t>ственного показателя»</w:t>
      </w:r>
      <w:r w:rsidR="008E0B15">
        <w:rPr>
          <w:rFonts w:ascii="Times New Roman" w:hAnsi="Times New Roman" w:cs="Times New Roman"/>
          <w:sz w:val="28"/>
          <w:szCs w:val="28"/>
        </w:rPr>
        <w:t>;</w:t>
      </w:r>
    </w:p>
    <w:p w:rsidR="002D3DE0" w:rsidRPr="007C5C52" w:rsidRDefault="008E0B15" w:rsidP="004D1C8F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1B6D73" w:rsidRPr="00804D37">
        <w:rPr>
          <w:sz w:val="28"/>
          <w:szCs w:val="28"/>
        </w:rPr>
        <w:t>) р</w:t>
      </w:r>
      <w:r w:rsidR="002D3DE0" w:rsidRPr="00804D37">
        <w:rPr>
          <w:sz w:val="28"/>
          <w:szCs w:val="28"/>
        </w:rPr>
        <w:t>аздел «Объемы бюджетных ассигнований Подпрограммы 4»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7C5C52" w:rsidRPr="007C5C52" w:rsidTr="00227172">
        <w:tc>
          <w:tcPr>
            <w:tcW w:w="3969" w:type="dxa"/>
          </w:tcPr>
          <w:p w:rsidR="002D3DE0" w:rsidRPr="00804D37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4D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4D37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5812" w:type="dxa"/>
          </w:tcPr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>общий объем финансирования Подпрограммы 4 на 2017 - 2025 годы составляет</w:t>
            </w:r>
            <w:r w:rsidR="00AF5D9F">
              <w:rPr>
                <w:color w:val="FF0000"/>
                <w:sz w:val="28"/>
                <w:szCs w:val="28"/>
              </w:rPr>
              <w:t xml:space="preserve"> </w:t>
            </w:r>
            <w:r w:rsidR="00804D37" w:rsidRPr="00804D37">
              <w:rPr>
                <w:sz w:val="28"/>
                <w:szCs w:val="28"/>
              </w:rPr>
              <w:t>70 496,78971</w:t>
            </w:r>
            <w:r w:rsidRPr="00804D37">
              <w:rPr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краевого бюджета – </w:t>
            </w:r>
            <w:r w:rsidR="00804D37" w:rsidRPr="00804D37">
              <w:rPr>
                <w:sz w:val="28"/>
                <w:szCs w:val="28"/>
              </w:rPr>
              <w:t>47 710,88008</w:t>
            </w:r>
            <w:r w:rsidRPr="00804D37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2017 год – </w:t>
            </w:r>
            <w:r w:rsidR="006C3757" w:rsidRPr="00804D37">
              <w:rPr>
                <w:sz w:val="28"/>
                <w:szCs w:val="28"/>
              </w:rPr>
              <w:t xml:space="preserve">6 306,82648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2018 год – </w:t>
            </w:r>
            <w:r w:rsidR="006C3757" w:rsidRPr="00804D37">
              <w:rPr>
                <w:sz w:val="28"/>
                <w:szCs w:val="28"/>
              </w:rPr>
              <w:t>9 772,61681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2019 год – </w:t>
            </w:r>
            <w:r w:rsidR="00804D37" w:rsidRPr="00804D37">
              <w:rPr>
                <w:sz w:val="28"/>
                <w:szCs w:val="28"/>
              </w:rPr>
              <w:t>7 537,74611</w:t>
            </w:r>
            <w:r w:rsidR="008652CA" w:rsidRPr="00804D37">
              <w:rPr>
                <w:sz w:val="28"/>
                <w:szCs w:val="28"/>
              </w:rPr>
              <w:t xml:space="preserve"> </w:t>
            </w:r>
            <w:r w:rsidRPr="00804D37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2020 год – </w:t>
            </w:r>
            <w:r w:rsidR="00804D37" w:rsidRPr="00804D37">
              <w:rPr>
                <w:sz w:val="28"/>
                <w:szCs w:val="28"/>
              </w:rPr>
              <w:t>4 556,54560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2021 год – </w:t>
            </w:r>
            <w:r w:rsidR="00804D37" w:rsidRPr="00804D37">
              <w:rPr>
                <w:sz w:val="28"/>
                <w:szCs w:val="28"/>
              </w:rPr>
              <w:t>2 196,65313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2022 год – </w:t>
            </w:r>
            <w:r w:rsidR="00804D37" w:rsidRPr="00804D37">
              <w:rPr>
                <w:sz w:val="28"/>
                <w:szCs w:val="28"/>
              </w:rPr>
              <w:t>2 851,12319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2023 год – </w:t>
            </w:r>
            <w:r w:rsidR="006C3757" w:rsidRPr="00804D37">
              <w:rPr>
                <w:sz w:val="28"/>
                <w:szCs w:val="28"/>
              </w:rPr>
              <w:t>4 641,64812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2024 год – </w:t>
            </w:r>
            <w:r w:rsidR="006C3757" w:rsidRPr="00804D37">
              <w:rPr>
                <w:sz w:val="28"/>
                <w:szCs w:val="28"/>
              </w:rPr>
              <w:t>4 827,31404</w:t>
            </w:r>
            <w:r w:rsidRPr="00804D37">
              <w:rPr>
                <w:sz w:val="28"/>
                <w:szCs w:val="28"/>
              </w:rPr>
              <w:t xml:space="preserve"> тыс. рублей;</w:t>
            </w:r>
          </w:p>
          <w:p w:rsidR="002D3DE0" w:rsidRPr="00804D37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2025 год – </w:t>
            </w:r>
            <w:r w:rsidR="006C3757" w:rsidRPr="00804D37">
              <w:rPr>
                <w:sz w:val="28"/>
                <w:szCs w:val="28"/>
              </w:rPr>
              <w:t>5 020,40660</w:t>
            </w:r>
            <w:r w:rsidRPr="00804D37">
              <w:rPr>
                <w:sz w:val="28"/>
                <w:szCs w:val="28"/>
              </w:rPr>
              <w:t xml:space="preserve"> тыс. рублей</w:t>
            </w:r>
            <w:r w:rsidR="00F95261" w:rsidRPr="00804D37">
              <w:rPr>
                <w:sz w:val="28"/>
                <w:szCs w:val="28"/>
              </w:rPr>
              <w:t>;</w:t>
            </w:r>
          </w:p>
          <w:p w:rsidR="00F95261" w:rsidRPr="007C5C5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804D37">
              <w:rPr>
                <w:sz w:val="28"/>
                <w:szCs w:val="28"/>
              </w:rPr>
              <w:t xml:space="preserve">местных бюджетов (по согласованию) – </w:t>
            </w:r>
            <w:r w:rsidRPr="007C5C52">
              <w:rPr>
                <w:color w:val="FF0000"/>
                <w:sz w:val="28"/>
                <w:szCs w:val="28"/>
              </w:rPr>
              <w:t xml:space="preserve">             </w:t>
            </w:r>
            <w:r w:rsidR="00804D37" w:rsidRPr="00804D37">
              <w:rPr>
                <w:sz w:val="28"/>
                <w:szCs w:val="28"/>
              </w:rPr>
              <w:t>22 785,90963</w:t>
            </w:r>
            <w:r w:rsidRPr="00804D37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2017 год – </w:t>
            </w:r>
            <w:r w:rsidR="0032700C" w:rsidRPr="00413D92">
              <w:rPr>
                <w:sz w:val="28"/>
                <w:szCs w:val="28"/>
              </w:rPr>
              <w:t>2 470,00000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2018 год – </w:t>
            </w:r>
            <w:r w:rsidR="0032700C" w:rsidRPr="00413D92">
              <w:rPr>
                <w:sz w:val="28"/>
                <w:szCs w:val="28"/>
              </w:rPr>
              <w:t>3 700,00000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413D92">
              <w:rPr>
                <w:sz w:val="28"/>
                <w:szCs w:val="28"/>
              </w:rPr>
              <w:t xml:space="preserve">2019 год – </w:t>
            </w:r>
            <w:r w:rsidR="0032700C" w:rsidRPr="00413D92">
              <w:rPr>
                <w:sz w:val="28"/>
                <w:szCs w:val="28"/>
              </w:rPr>
              <w:t>2 500,00000</w:t>
            </w:r>
            <w:r w:rsidRPr="00413D92">
              <w:rPr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2020 год – 2 200,00000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2021 год – 2 200,00000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>2022 год – 2 288,00000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2 379,52000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5261" w:rsidRPr="00413D9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2 474,70080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3DE0" w:rsidRPr="007C5C52" w:rsidRDefault="00F95261" w:rsidP="00F95261">
            <w:pPr>
              <w:pStyle w:val="ConsPlusNormal"/>
              <w:ind w:left="7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2700C" w:rsidRPr="00413D92">
              <w:rPr>
                <w:rFonts w:ascii="Times New Roman" w:hAnsi="Times New Roman" w:cs="Times New Roman"/>
                <w:sz w:val="28"/>
                <w:szCs w:val="28"/>
              </w:rPr>
              <w:t>2 573,68883</w:t>
            </w:r>
            <w:r w:rsidRPr="00413D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2D3DE0" w:rsidRDefault="004D1C8F" w:rsidP="000A56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6F8">
        <w:rPr>
          <w:rFonts w:ascii="Times New Roman" w:hAnsi="Times New Roman" w:cs="Times New Roman"/>
          <w:sz w:val="28"/>
          <w:szCs w:val="28"/>
        </w:rPr>
        <w:t>6</w:t>
      </w:r>
      <w:r w:rsidR="002D3DE0" w:rsidRPr="000A56F8">
        <w:rPr>
          <w:rFonts w:ascii="Times New Roman" w:hAnsi="Times New Roman" w:cs="Times New Roman"/>
          <w:sz w:val="28"/>
          <w:szCs w:val="28"/>
        </w:rPr>
        <w:t xml:space="preserve">. </w:t>
      </w:r>
      <w:r w:rsidR="00AF5D9F">
        <w:rPr>
          <w:rFonts w:ascii="Times New Roman" w:hAnsi="Times New Roman" w:cs="Times New Roman"/>
          <w:sz w:val="28"/>
          <w:szCs w:val="28"/>
        </w:rPr>
        <w:t xml:space="preserve">В </w:t>
      </w:r>
      <w:r w:rsidR="002D3DE0" w:rsidRPr="000A56F8">
        <w:rPr>
          <w:rFonts w:ascii="Times New Roman" w:hAnsi="Times New Roman" w:cs="Times New Roman"/>
          <w:sz w:val="28"/>
          <w:szCs w:val="28"/>
        </w:rPr>
        <w:t>паспорт</w:t>
      </w:r>
      <w:r w:rsidR="00AF5D9F">
        <w:rPr>
          <w:rFonts w:ascii="Times New Roman" w:hAnsi="Times New Roman" w:cs="Times New Roman"/>
          <w:sz w:val="28"/>
          <w:szCs w:val="28"/>
        </w:rPr>
        <w:t>е П</w:t>
      </w:r>
      <w:r w:rsidR="002D3DE0" w:rsidRPr="000A56F8">
        <w:rPr>
          <w:rFonts w:ascii="Times New Roman" w:hAnsi="Times New Roman" w:cs="Times New Roman"/>
          <w:sz w:val="28"/>
          <w:szCs w:val="28"/>
        </w:rPr>
        <w:t>одпрограммы 5 «Профилактика терроризма и</w:t>
      </w:r>
      <w:r w:rsidR="00AF5D9F">
        <w:rPr>
          <w:rFonts w:ascii="Times New Roman" w:hAnsi="Times New Roman" w:cs="Times New Roman"/>
          <w:sz w:val="28"/>
          <w:szCs w:val="28"/>
        </w:rPr>
        <w:t xml:space="preserve"> экстремизма в Камчатском крае»:</w:t>
      </w:r>
    </w:p>
    <w:p w:rsidR="008E0B15" w:rsidRDefault="00C565EC" w:rsidP="000A56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5EC">
        <w:rPr>
          <w:rFonts w:ascii="Times New Roman" w:hAnsi="Times New Roman" w:cs="Times New Roman"/>
          <w:sz w:val="28"/>
          <w:szCs w:val="28"/>
        </w:rPr>
        <w:t xml:space="preserve">1) </w:t>
      </w:r>
      <w:r w:rsidR="008E0B15">
        <w:rPr>
          <w:rFonts w:ascii="Times New Roman" w:hAnsi="Times New Roman" w:cs="Times New Roman"/>
          <w:sz w:val="28"/>
          <w:szCs w:val="28"/>
        </w:rPr>
        <w:t>в разделе «Участники Подпрограммы 5» абзац первый изложить в следующей редакции «Министерство образования Камчатского края»;</w:t>
      </w:r>
    </w:p>
    <w:p w:rsidR="00C565EC" w:rsidRDefault="008E0B15" w:rsidP="000A56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565EC">
        <w:rPr>
          <w:rFonts w:ascii="Times New Roman" w:hAnsi="Times New Roman" w:cs="Times New Roman"/>
          <w:sz w:val="28"/>
          <w:szCs w:val="28"/>
        </w:rPr>
        <w:t>р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аздел «Задачи </w:t>
      </w:r>
      <w:r w:rsidR="00AF5D9F">
        <w:rPr>
          <w:rFonts w:ascii="Times New Roman" w:hAnsi="Times New Roman" w:cs="Times New Roman"/>
          <w:sz w:val="28"/>
          <w:szCs w:val="28"/>
        </w:rPr>
        <w:t>П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одпрограммы 5» дополнить </w:t>
      </w:r>
      <w:r w:rsidR="00AF5D9F" w:rsidRPr="008E0B1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565EC" w:rsidRPr="008E0B15">
        <w:rPr>
          <w:rFonts w:ascii="Times New Roman" w:hAnsi="Times New Roman" w:cs="Times New Roman"/>
          <w:sz w:val="28"/>
          <w:szCs w:val="28"/>
        </w:rPr>
        <w:t>«</w:t>
      </w:r>
      <w:r w:rsidR="00E845BC" w:rsidRPr="008E0B15">
        <w:rPr>
          <w:rFonts w:ascii="Times New Roman" w:hAnsi="Times New Roman" w:cs="Times New Roman"/>
          <w:sz w:val="28"/>
          <w:szCs w:val="28"/>
        </w:rPr>
        <w:t xml:space="preserve">4) </w:t>
      </w:r>
      <w:r w:rsidR="00AF5D9F" w:rsidRPr="008E0B15">
        <w:rPr>
          <w:rFonts w:ascii="Times New Roman" w:hAnsi="Times New Roman" w:cs="Times New Roman"/>
          <w:sz w:val="28"/>
          <w:szCs w:val="28"/>
        </w:rPr>
        <w:t>п</w:t>
      </w:r>
      <w:r w:rsidR="00C565EC" w:rsidRPr="008E0B15">
        <w:rPr>
          <w:rFonts w:ascii="Times New Roman" w:hAnsi="Times New Roman" w:cs="Times New Roman"/>
          <w:sz w:val="28"/>
          <w:szCs w:val="28"/>
        </w:rPr>
        <w:t>овышение уровня антитеррористической защищенност</w:t>
      </w:r>
      <w:r w:rsidR="00E845BC" w:rsidRPr="008E0B15">
        <w:rPr>
          <w:rFonts w:ascii="Times New Roman" w:hAnsi="Times New Roman" w:cs="Times New Roman"/>
          <w:sz w:val="28"/>
          <w:szCs w:val="28"/>
        </w:rPr>
        <w:t>и</w:t>
      </w:r>
      <w:r w:rsidR="00C565EC" w:rsidRPr="008E0B15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 и мест массового пребывания людей, находящихся в собственности Камчатского края и органов местного самоуправления в Камчатском крае»</w:t>
      </w:r>
      <w:r w:rsidR="00E845BC">
        <w:rPr>
          <w:rFonts w:ascii="Times New Roman" w:hAnsi="Times New Roman" w:cs="Times New Roman"/>
          <w:sz w:val="28"/>
          <w:szCs w:val="28"/>
        </w:rPr>
        <w:t>;</w:t>
      </w:r>
    </w:p>
    <w:p w:rsidR="00C565EC" w:rsidRDefault="008E0B15" w:rsidP="000A56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65EC">
        <w:rPr>
          <w:rFonts w:ascii="Times New Roman" w:hAnsi="Times New Roman" w:cs="Times New Roman"/>
          <w:sz w:val="28"/>
          <w:szCs w:val="28"/>
        </w:rPr>
        <w:t>) в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 разделе «Целевые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565EC" w:rsidRPr="00C565EC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 xml:space="preserve">) индикаторы </w:t>
      </w:r>
      <w:r w:rsidR="00E845BC">
        <w:rPr>
          <w:rFonts w:ascii="Times New Roman" w:hAnsi="Times New Roman" w:cs="Times New Roman"/>
          <w:sz w:val="28"/>
          <w:szCs w:val="28"/>
        </w:rPr>
        <w:t>П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одпрограммы 5» </w:t>
      </w:r>
      <w:r w:rsidR="00E845BC">
        <w:rPr>
          <w:rFonts w:ascii="Times New Roman" w:hAnsi="Times New Roman" w:cs="Times New Roman"/>
          <w:sz w:val="28"/>
          <w:szCs w:val="28"/>
        </w:rPr>
        <w:t xml:space="preserve">в </w:t>
      </w:r>
      <w:r w:rsidR="00C565EC" w:rsidRPr="00C565EC">
        <w:rPr>
          <w:rFonts w:ascii="Times New Roman" w:hAnsi="Times New Roman" w:cs="Times New Roman"/>
          <w:sz w:val="28"/>
          <w:szCs w:val="28"/>
        </w:rPr>
        <w:t>пункт</w:t>
      </w:r>
      <w:r w:rsidR="00E845BC">
        <w:rPr>
          <w:rFonts w:ascii="Times New Roman" w:hAnsi="Times New Roman" w:cs="Times New Roman"/>
          <w:sz w:val="28"/>
          <w:szCs w:val="28"/>
        </w:rPr>
        <w:t>е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 3) после слов </w:t>
      </w:r>
      <w:r w:rsidR="00E845BC">
        <w:rPr>
          <w:rFonts w:ascii="Times New Roman" w:hAnsi="Times New Roman" w:cs="Times New Roman"/>
          <w:sz w:val="28"/>
          <w:szCs w:val="28"/>
        </w:rPr>
        <w:t>«</w:t>
      </w:r>
      <w:r w:rsidR="00C565EC" w:rsidRPr="00C565EC">
        <w:rPr>
          <w:rFonts w:ascii="Times New Roman" w:hAnsi="Times New Roman" w:cs="Times New Roman"/>
          <w:sz w:val="28"/>
          <w:szCs w:val="28"/>
        </w:rPr>
        <w:t>мест массового пребывания людей</w:t>
      </w:r>
      <w:r w:rsidR="00E845BC">
        <w:rPr>
          <w:rFonts w:ascii="Times New Roman" w:hAnsi="Times New Roman" w:cs="Times New Roman"/>
          <w:sz w:val="28"/>
          <w:szCs w:val="28"/>
        </w:rPr>
        <w:t>»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 дополнить словами «и объектов, находящихся в собственности Камчатского края и органов местного са</w:t>
      </w:r>
      <w:r w:rsidR="00E845BC">
        <w:rPr>
          <w:rFonts w:ascii="Times New Roman" w:hAnsi="Times New Roman" w:cs="Times New Roman"/>
          <w:sz w:val="28"/>
          <w:szCs w:val="28"/>
        </w:rPr>
        <w:t>моуправления в Камчатском крае»;</w:t>
      </w:r>
    </w:p>
    <w:p w:rsidR="008E0B15" w:rsidRPr="00C565EC" w:rsidRDefault="008E0B15" w:rsidP="008E0B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65E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A56F8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5»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8E0B15" w:rsidRPr="007C5C52" w:rsidTr="00A22696">
        <w:tc>
          <w:tcPr>
            <w:tcW w:w="3969" w:type="dxa"/>
          </w:tcPr>
          <w:p w:rsidR="008E0B15" w:rsidRPr="000A56F8" w:rsidRDefault="008E0B15" w:rsidP="00A226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56F8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8E0B15" w:rsidRPr="007C5C52" w:rsidRDefault="008E0B15" w:rsidP="00A2269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A56F8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5812" w:type="dxa"/>
          </w:tcPr>
          <w:p w:rsidR="008E0B15" w:rsidRPr="000A56F8" w:rsidRDefault="008E0B15" w:rsidP="00A22696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0A56F8">
              <w:rPr>
                <w:sz w:val="28"/>
                <w:szCs w:val="28"/>
              </w:rPr>
              <w:t>общий объем финансирования Подпрограммы 5 на 2017 - 2025 годы сост</w:t>
            </w:r>
            <w:r>
              <w:rPr>
                <w:sz w:val="28"/>
                <w:szCs w:val="28"/>
              </w:rPr>
              <w:t xml:space="preserve">авляет </w:t>
            </w:r>
            <w:r w:rsidRPr="004F3462">
              <w:rPr>
                <w:sz w:val="28"/>
                <w:szCs w:val="28"/>
              </w:rPr>
              <w:t>154 335,16040</w:t>
            </w:r>
            <w:r w:rsidRPr="000A56F8">
              <w:rPr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0A56F8">
              <w:rPr>
                <w:sz w:val="28"/>
                <w:szCs w:val="28"/>
              </w:rPr>
              <w:lastRenderedPageBreak/>
              <w:t>краевого бюджета – 143 973,78560 тыс. рублей, из них по годам: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2017 год – 5 124,00000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2018 год – 2 137,59853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2019 год – 16 300,00000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2020 год – </w:t>
            </w:r>
            <w:r w:rsidRPr="004F3462">
              <w:rPr>
                <w:sz w:val="28"/>
                <w:szCs w:val="28"/>
              </w:rPr>
              <w:t>47 940,20000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2021 год – 38 520,20000тыс.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2022 год – 39 530,20000 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2023 год – 1 297,92000 тыс. рублей;</w:t>
            </w:r>
          </w:p>
          <w:p w:rsidR="008E0B15" w:rsidRPr="00185A9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2024 год – 1 349,83680 тыс. рублей;</w:t>
            </w:r>
          </w:p>
          <w:p w:rsidR="008E0B15" w:rsidRPr="007C5C52" w:rsidRDefault="008E0B15" w:rsidP="00A22696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2025 год – 1 403,83027 тыс. рублей;</w:t>
            </w:r>
          </w:p>
          <w:p w:rsidR="008E0B15" w:rsidRPr="007C5C52" w:rsidRDefault="008E0B15" w:rsidP="00A22696">
            <w:pPr>
              <w:ind w:right="142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местных бюджетов (по согласованию) –</w:t>
            </w:r>
            <w:r w:rsidRPr="007C5C52">
              <w:rPr>
                <w:color w:val="FF0000"/>
                <w:sz w:val="28"/>
                <w:szCs w:val="28"/>
              </w:rPr>
              <w:t xml:space="preserve">            </w:t>
            </w:r>
            <w:r w:rsidRPr="00185A92">
              <w:rPr>
                <w:sz w:val="28"/>
                <w:szCs w:val="28"/>
              </w:rPr>
              <w:t>731,37480 тыс. рублей, из них по годам: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2017 год – 696,00000 тыс. рублей;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2018 год – 35,37480 тыс. рублей;</w:t>
            </w:r>
          </w:p>
          <w:p w:rsidR="008E0B15" w:rsidRPr="00185A92" w:rsidRDefault="008E0B15" w:rsidP="00A22696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2019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2020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2021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2022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2023 год – 0,00000 тыс. рублей;</w:t>
            </w:r>
          </w:p>
          <w:p w:rsidR="008E0B15" w:rsidRPr="00185A92" w:rsidRDefault="008E0B15" w:rsidP="00A22696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2024 год – 0,00000 тыс. рублей;</w:t>
            </w:r>
          </w:p>
          <w:p w:rsidR="008E0B15" w:rsidRPr="007C5C52" w:rsidRDefault="008E0B15" w:rsidP="00A2269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</w:tc>
      </w:tr>
    </w:tbl>
    <w:p w:rsidR="00C565EC" w:rsidRDefault="008E0B15" w:rsidP="000A56F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845BC">
        <w:rPr>
          <w:rFonts w:ascii="Times New Roman" w:hAnsi="Times New Roman" w:cs="Times New Roman"/>
          <w:sz w:val="28"/>
          <w:szCs w:val="28"/>
        </w:rPr>
        <w:t xml:space="preserve">) </w:t>
      </w:r>
      <w:r w:rsidR="00C565EC">
        <w:rPr>
          <w:rFonts w:ascii="Times New Roman" w:hAnsi="Times New Roman" w:cs="Times New Roman"/>
          <w:sz w:val="28"/>
          <w:szCs w:val="28"/>
        </w:rPr>
        <w:t>р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аздел «Ожидаемые результаты </w:t>
      </w:r>
      <w:r w:rsidR="00E845BC">
        <w:rPr>
          <w:rFonts w:ascii="Times New Roman" w:hAnsi="Times New Roman" w:cs="Times New Roman"/>
          <w:sz w:val="28"/>
          <w:szCs w:val="28"/>
        </w:rPr>
        <w:t>реализации П</w:t>
      </w:r>
      <w:r w:rsidR="00C565EC" w:rsidRPr="00C565EC">
        <w:rPr>
          <w:rFonts w:ascii="Times New Roman" w:hAnsi="Times New Roman" w:cs="Times New Roman"/>
          <w:sz w:val="28"/>
          <w:szCs w:val="28"/>
        </w:rPr>
        <w:t xml:space="preserve">одпрограммы 5» дополнить пунктом </w:t>
      </w:r>
      <w:r w:rsidR="00E845B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</w:t>
      </w:r>
      <w:r w:rsidR="00C565EC" w:rsidRPr="00C565EC">
        <w:rPr>
          <w:rFonts w:ascii="Times New Roman" w:hAnsi="Times New Roman" w:cs="Times New Roman"/>
          <w:sz w:val="28"/>
          <w:szCs w:val="28"/>
        </w:rPr>
        <w:t>) увеличение количества мест массового пребывания людей и объектов, находящихся в собственности Камчатского края и органов местного самоуправления в Камчатском крае, соответствующих установленным Правительством Российской Федерации требованиям к антитеррористической защищенности объектов»</w:t>
      </w:r>
      <w:r w:rsidR="00E845BC">
        <w:rPr>
          <w:rFonts w:ascii="Times New Roman" w:hAnsi="Times New Roman" w:cs="Times New Roman"/>
          <w:sz w:val="28"/>
          <w:szCs w:val="28"/>
        </w:rPr>
        <w:t>;</w:t>
      </w:r>
    </w:p>
    <w:p w:rsidR="002D3DE0" w:rsidRPr="007C5C52" w:rsidRDefault="00E845BC" w:rsidP="008E0B15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4D1C8F" w:rsidRPr="00185A9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A56F8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5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A56F8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A56F8">
        <w:rPr>
          <w:rFonts w:ascii="Times New Roman" w:hAnsi="Times New Roman" w:cs="Times New Roman"/>
          <w:sz w:val="28"/>
          <w:szCs w:val="28"/>
        </w:rPr>
        <w:t xml:space="preserve"> «</w:t>
      </w:r>
      <w:r w:rsidRPr="00185A92">
        <w:rPr>
          <w:rFonts w:ascii="Times New Roman" w:hAnsi="Times New Roman" w:cs="Times New Roman"/>
          <w:sz w:val="28"/>
          <w:szCs w:val="28"/>
        </w:rPr>
        <w:t>Профилактика наркомании и алкоголизма в Камчатском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5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D3DE0" w:rsidRPr="00185A92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6»</w:t>
      </w:r>
      <w:r w:rsidR="00185A92">
        <w:rPr>
          <w:rFonts w:ascii="Times New Roman" w:hAnsi="Times New Roman" w:cs="Times New Roman"/>
          <w:sz w:val="28"/>
          <w:szCs w:val="28"/>
        </w:rPr>
        <w:t xml:space="preserve"> </w:t>
      </w:r>
      <w:r w:rsidR="002D3DE0" w:rsidRPr="00185A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7C5C52" w:rsidRPr="007C5C52" w:rsidTr="00227172">
        <w:tc>
          <w:tcPr>
            <w:tcW w:w="3969" w:type="dxa"/>
          </w:tcPr>
          <w:p w:rsidR="002D3DE0" w:rsidRPr="00185A92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5812" w:type="dxa"/>
          </w:tcPr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общий объем финансирования Подпрограммы 6 на 2017 - 2025 годы сост</w:t>
            </w:r>
            <w:r w:rsidR="00E845BC">
              <w:rPr>
                <w:sz w:val="28"/>
                <w:szCs w:val="28"/>
              </w:rPr>
              <w:t xml:space="preserve">авляет </w:t>
            </w:r>
            <w:r w:rsidR="00185A92" w:rsidRPr="00185A92">
              <w:rPr>
                <w:sz w:val="28"/>
                <w:szCs w:val="28"/>
              </w:rPr>
              <w:t>53 548,55934</w:t>
            </w:r>
            <w:r w:rsidRPr="00185A92">
              <w:rPr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краевого бюджета – </w:t>
            </w:r>
            <w:r w:rsidR="00185A92" w:rsidRPr="00185A92">
              <w:rPr>
                <w:sz w:val="28"/>
                <w:szCs w:val="28"/>
              </w:rPr>
              <w:t>52 469,43741</w:t>
            </w:r>
            <w:r w:rsidR="009B71B9" w:rsidRPr="00185A92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рублей, из них по годам: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2017 год – </w:t>
            </w:r>
            <w:r w:rsidR="006258A1" w:rsidRPr="00185A92">
              <w:rPr>
                <w:sz w:val="28"/>
                <w:szCs w:val="28"/>
              </w:rPr>
              <w:t>3 921,05719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2018 год – </w:t>
            </w:r>
            <w:r w:rsidR="006258A1" w:rsidRPr="00185A92">
              <w:rPr>
                <w:sz w:val="28"/>
                <w:szCs w:val="28"/>
              </w:rPr>
              <w:t>6 430,18258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2019 год – </w:t>
            </w:r>
            <w:r w:rsidR="00185A92" w:rsidRPr="00185A92">
              <w:rPr>
                <w:sz w:val="28"/>
                <w:szCs w:val="28"/>
              </w:rPr>
              <w:t>7 293,26434</w:t>
            </w:r>
            <w:r w:rsidR="009B71B9" w:rsidRPr="00185A92">
              <w:rPr>
                <w:sz w:val="28"/>
                <w:szCs w:val="28"/>
              </w:rPr>
              <w:t xml:space="preserve"> </w:t>
            </w:r>
            <w:r w:rsidRPr="00185A92">
              <w:rPr>
                <w:sz w:val="28"/>
                <w:szCs w:val="28"/>
              </w:rPr>
              <w:t>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2020 год – </w:t>
            </w:r>
            <w:r w:rsidR="00185A92" w:rsidRPr="00185A92">
              <w:rPr>
                <w:sz w:val="28"/>
                <w:szCs w:val="28"/>
              </w:rPr>
              <w:t>3 840,01191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2021 год </w:t>
            </w:r>
            <w:r w:rsidR="006258A1" w:rsidRPr="00185A92">
              <w:rPr>
                <w:sz w:val="28"/>
                <w:szCs w:val="28"/>
              </w:rPr>
              <w:t xml:space="preserve">– </w:t>
            </w:r>
            <w:r w:rsidR="00185A92" w:rsidRPr="00185A92">
              <w:rPr>
                <w:sz w:val="28"/>
                <w:szCs w:val="28"/>
              </w:rPr>
              <w:t>3 394,23687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2022 год – </w:t>
            </w:r>
            <w:r w:rsidR="00185A92" w:rsidRPr="00185A92">
              <w:rPr>
                <w:sz w:val="28"/>
                <w:szCs w:val="28"/>
              </w:rPr>
              <w:t>2 773,32681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7C5C5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color w:val="FF0000"/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 xml:space="preserve">2023 год – </w:t>
            </w:r>
            <w:r w:rsidR="00185A92" w:rsidRPr="00185A92">
              <w:rPr>
                <w:sz w:val="28"/>
                <w:szCs w:val="28"/>
              </w:rPr>
              <w:t>7 950,20429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185A92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lastRenderedPageBreak/>
              <w:t xml:space="preserve">2024 год – </w:t>
            </w:r>
            <w:r w:rsidR="00185A92" w:rsidRPr="00185A92">
              <w:rPr>
                <w:sz w:val="28"/>
                <w:szCs w:val="28"/>
              </w:rPr>
              <w:t>8 268,21246</w:t>
            </w:r>
            <w:r w:rsidRPr="00185A92">
              <w:rPr>
                <w:sz w:val="28"/>
                <w:szCs w:val="28"/>
              </w:rPr>
              <w:t xml:space="preserve"> тыс. рублей;</w:t>
            </w:r>
          </w:p>
          <w:p w:rsidR="002D3DE0" w:rsidRPr="007118EB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118EB">
              <w:rPr>
                <w:sz w:val="28"/>
                <w:szCs w:val="28"/>
              </w:rPr>
              <w:t xml:space="preserve">2025 год – </w:t>
            </w:r>
            <w:r w:rsidR="00185A92" w:rsidRPr="007118EB">
              <w:rPr>
                <w:sz w:val="28"/>
                <w:szCs w:val="28"/>
              </w:rPr>
              <w:t>8 598,94096</w:t>
            </w:r>
            <w:r w:rsidRPr="007118EB">
              <w:rPr>
                <w:sz w:val="28"/>
                <w:szCs w:val="28"/>
              </w:rPr>
              <w:t xml:space="preserve"> тыс. рублей</w:t>
            </w:r>
            <w:r w:rsidR="00F95261" w:rsidRPr="007118EB">
              <w:rPr>
                <w:sz w:val="28"/>
                <w:szCs w:val="28"/>
              </w:rPr>
              <w:t>;</w:t>
            </w:r>
          </w:p>
          <w:p w:rsidR="00F95261" w:rsidRPr="00185A92" w:rsidRDefault="00F95261" w:rsidP="00F95261">
            <w:pPr>
              <w:ind w:right="142"/>
              <w:rPr>
                <w:sz w:val="28"/>
                <w:szCs w:val="28"/>
              </w:rPr>
            </w:pPr>
            <w:r w:rsidRPr="007118EB">
              <w:rPr>
                <w:sz w:val="28"/>
                <w:szCs w:val="28"/>
              </w:rPr>
              <w:t xml:space="preserve">местных бюджетов (по согласованию) – </w:t>
            </w:r>
            <w:r w:rsidRPr="007118EB">
              <w:rPr>
                <w:color w:val="FF0000"/>
                <w:sz w:val="28"/>
                <w:szCs w:val="28"/>
              </w:rPr>
              <w:t xml:space="preserve">           </w:t>
            </w:r>
            <w:r w:rsidR="00185A92" w:rsidRPr="007118EB">
              <w:rPr>
                <w:sz w:val="28"/>
                <w:szCs w:val="28"/>
              </w:rPr>
              <w:t>1 079,12193</w:t>
            </w:r>
            <w:r w:rsidRPr="007118EB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2017 год – 0,00000 тыс. рублей;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2018 год – 125,00000 тыс. рублей;</w:t>
            </w:r>
          </w:p>
          <w:p w:rsidR="00F95261" w:rsidRPr="00185A92" w:rsidRDefault="00F95261" w:rsidP="00F95261">
            <w:pPr>
              <w:ind w:right="142"/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2019 год – 125,00000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2020 год – 125,00000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2021 год – 130,00000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2022 год – 135,20000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2023 год – 140,60800 тыс. рублей;</w:t>
            </w:r>
          </w:p>
          <w:p w:rsidR="00F95261" w:rsidRPr="00185A92" w:rsidRDefault="00F95261" w:rsidP="00F95261">
            <w:pPr>
              <w:jc w:val="both"/>
              <w:rPr>
                <w:sz w:val="28"/>
                <w:szCs w:val="28"/>
              </w:rPr>
            </w:pPr>
            <w:r w:rsidRPr="00185A92">
              <w:rPr>
                <w:sz w:val="28"/>
                <w:szCs w:val="28"/>
              </w:rPr>
              <w:t>2024 год – 146,23232 тыс. рублей;</w:t>
            </w:r>
          </w:p>
          <w:p w:rsidR="002D3DE0" w:rsidRPr="007C5C52" w:rsidRDefault="00F95261" w:rsidP="00F9526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5A92">
              <w:rPr>
                <w:rFonts w:ascii="Times New Roman" w:hAnsi="Times New Roman" w:cs="Times New Roman"/>
                <w:sz w:val="28"/>
                <w:szCs w:val="28"/>
              </w:rPr>
              <w:t>2025 год – 152,08161 тыс. рублей».</w:t>
            </w:r>
          </w:p>
        </w:tc>
      </w:tr>
    </w:tbl>
    <w:p w:rsidR="00DF111F" w:rsidRPr="007C5C52" w:rsidRDefault="004D1C8F" w:rsidP="00DF111F">
      <w:pPr>
        <w:ind w:firstLine="709"/>
        <w:jc w:val="both"/>
        <w:rPr>
          <w:color w:val="FF0000"/>
          <w:sz w:val="28"/>
          <w:szCs w:val="28"/>
        </w:rPr>
      </w:pPr>
      <w:r w:rsidRPr="00EA31BC">
        <w:rPr>
          <w:sz w:val="28"/>
          <w:szCs w:val="28"/>
        </w:rPr>
        <w:lastRenderedPageBreak/>
        <w:t>8</w:t>
      </w:r>
      <w:r w:rsidR="002D3DE0" w:rsidRPr="00EA31BC">
        <w:rPr>
          <w:sz w:val="28"/>
          <w:szCs w:val="28"/>
        </w:rPr>
        <w:t xml:space="preserve">. </w:t>
      </w:r>
      <w:r w:rsidR="00DF111F" w:rsidRPr="00EA31BC">
        <w:rPr>
          <w:sz w:val="28"/>
          <w:szCs w:val="28"/>
        </w:rPr>
        <w:t xml:space="preserve">В паспорте </w:t>
      </w:r>
      <w:r w:rsidR="007118EB">
        <w:rPr>
          <w:sz w:val="28"/>
          <w:szCs w:val="28"/>
        </w:rPr>
        <w:t>П</w:t>
      </w:r>
      <w:r w:rsidR="00DF111F" w:rsidRPr="00EA31BC">
        <w:rPr>
          <w:sz w:val="28"/>
          <w:szCs w:val="28"/>
        </w:rPr>
        <w:t>одпрограммы 7 «Развитие российского казачества на территории Камчатского края»:</w:t>
      </w:r>
    </w:p>
    <w:p w:rsidR="00DF111F" w:rsidRPr="009D7027" w:rsidRDefault="00DF111F" w:rsidP="00DF111F">
      <w:pPr>
        <w:ind w:firstLine="709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1) раздел «Целевые показатели (индикаторы) Подпрограммы 7» дополнить пунктом следующего содержания:</w:t>
      </w:r>
    </w:p>
    <w:p w:rsidR="00DF111F" w:rsidRPr="009D7027" w:rsidRDefault="00DF111F" w:rsidP="007118EB">
      <w:pPr>
        <w:ind w:firstLine="708"/>
        <w:jc w:val="both"/>
        <w:rPr>
          <w:sz w:val="28"/>
          <w:szCs w:val="28"/>
        </w:rPr>
      </w:pPr>
      <w:r w:rsidRPr="009D7027">
        <w:rPr>
          <w:sz w:val="28"/>
          <w:szCs w:val="28"/>
        </w:rPr>
        <w:t>«3) количество творческих мероприятий, в которых приняли участие творческие казачьи коллективы»;</w:t>
      </w:r>
    </w:p>
    <w:p w:rsidR="002D3DE0" w:rsidRPr="007C5C52" w:rsidRDefault="00DF111F" w:rsidP="002D3DE0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31BC">
        <w:rPr>
          <w:rFonts w:ascii="Times New Roman" w:hAnsi="Times New Roman" w:cs="Times New Roman"/>
          <w:sz w:val="28"/>
          <w:szCs w:val="28"/>
        </w:rPr>
        <w:t>2) р</w:t>
      </w:r>
      <w:r w:rsidR="002D3DE0" w:rsidRPr="00EA31BC">
        <w:rPr>
          <w:rFonts w:ascii="Times New Roman" w:hAnsi="Times New Roman" w:cs="Times New Roman"/>
          <w:sz w:val="28"/>
          <w:szCs w:val="28"/>
        </w:rPr>
        <w:t>аздел «Объемы бюджетных ассигнований Подпрограммы 7» изложить в следующей редакции: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812"/>
      </w:tblGrid>
      <w:tr w:rsidR="002D3DE0" w:rsidRPr="007C5C52" w:rsidTr="00CF79D7">
        <w:trPr>
          <w:trHeight w:val="1882"/>
        </w:trPr>
        <w:tc>
          <w:tcPr>
            <w:tcW w:w="3969" w:type="dxa"/>
          </w:tcPr>
          <w:p w:rsidR="002D3DE0" w:rsidRPr="00EA31BC" w:rsidRDefault="002D3DE0" w:rsidP="002271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31BC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D3DE0" w:rsidRPr="007C5C52" w:rsidRDefault="002D3DE0" w:rsidP="002D3DE0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31BC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5812" w:type="dxa"/>
          </w:tcPr>
          <w:p w:rsidR="002D3DE0" w:rsidRPr="00EA31BC" w:rsidRDefault="002D3DE0" w:rsidP="00227172">
            <w:pPr>
              <w:autoSpaceDE w:val="0"/>
              <w:autoSpaceDN w:val="0"/>
              <w:adjustRightInd w:val="0"/>
              <w:ind w:left="68"/>
              <w:jc w:val="both"/>
              <w:rPr>
                <w:sz w:val="28"/>
                <w:szCs w:val="28"/>
              </w:rPr>
            </w:pPr>
            <w:r w:rsidRPr="00EA31BC">
              <w:rPr>
                <w:sz w:val="28"/>
                <w:szCs w:val="28"/>
              </w:rPr>
              <w:t>общий объем финансирования Подпрограммы 7 на 2017 - 2025 годы сост</w:t>
            </w:r>
            <w:r w:rsidR="007118EB">
              <w:rPr>
                <w:sz w:val="28"/>
                <w:szCs w:val="28"/>
              </w:rPr>
              <w:t xml:space="preserve">авляет </w:t>
            </w:r>
            <w:r w:rsidR="00EA31BC" w:rsidRPr="00EA31BC">
              <w:rPr>
                <w:sz w:val="28"/>
                <w:szCs w:val="28"/>
              </w:rPr>
              <w:t>22 822,60805</w:t>
            </w:r>
            <w:r w:rsidRPr="00EA31BC">
              <w:rPr>
                <w:sz w:val="28"/>
                <w:szCs w:val="28"/>
              </w:rPr>
              <w:t xml:space="preserve"> тыс. рублей, в том числе за счет средств: </w:t>
            </w:r>
          </w:p>
          <w:p w:rsidR="002D3DE0" w:rsidRPr="00EA31BC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EA31BC">
              <w:rPr>
                <w:sz w:val="28"/>
                <w:szCs w:val="28"/>
              </w:rPr>
              <w:t xml:space="preserve">краевого бюджета – </w:t>
            </w:r>
            <w:r w:rsidR="00EA31BC" w:rsidRPr="00EA31BC">
              <w:rPr>
                <w:sz w:val="28"/>
                <w:szCs w:val="28"/>
              </w:rPr>
              <w:t>21 768,49600</w:t>
            </w:r>
            <w:r w:rsidR="005410D8" w:rsidRPr="00EA31BC">
              <w:rPr>
                <w:sz w:val="28"/>
                <w:szCs w:val="28"/>
              </w:rPr>
              <w:t xml:space="preserve"> </w:t>
            </w:r>
            <w:r w:rsidRPr="00EA31BC">
              <w:rPr>
                <w:sz w:val="28"/>
                <w:szCs w:val="28"/>
              </w:rPr>
              <w:t>тыс. рублей, из них по годам: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2017 год – </w:t>
            </w:r>
            <w:r w:rsidR="00F02DCA" w:rsidRPr="007E7A63">
              <w:rPr>
                <w:sz w:val="28"/>
                <w:szCs w:val="28"/>
              </w:rPr>
              <w:t>2 608,80000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2018 год – </w:t>
            </w:r>
            <w:r w:rsidR="000F788D" w:rsidRPr="007E7A63">
              <w:rPr>
                <w:sz w:val="28"/>
                <w:szCs w:val="28"/>
              </w:rPr>
              <w:t xml:space="preserve">3 200,00000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2019 год – </w:t>
            </w:r>
            <w:r w:rsidR="00EA31BC" w:rsidRPr="007E7A63">
              <w:rPr>
                <w:sz w:val="28"/>
                <w:szCs w:val="28"/>
              </w:rPr>
              <w:t>3 090,00000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2020 год – </w:t>
            </w:r>
            <w:r w:rsidR="00F02DCA" w:rsidRPr="007E7A63">
              <w:rPr>
                <w:sz w:val="28"/>
                <w:szCs w:val="28"/>
              </w:rPr>
              <w:t>5</w:t>
            </w:r>
            <w:r w:rsidR="005410D8" w:rsidRPr="007E7A63">
              <w:rPr>
                <w:sz w:val="28"/>
                <w:szCs w:val="28"/>
              </w:rPr>
              <w:t xml:space="preserve"> 000,00000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2021 год – </w:t>
            </w:r>
            <w:r w:rsidR="005410D8" w:rsidRPr="007E7A63">
              <w:rPr>
                <w:sz w:val="28"/>
                <w:szCs w:val="28"/>
              </w:rPr>
              <w:t>1 500,00000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2022 год – </w:t>
            </w:r>
            <w:r w:rsidR="005410D8" w:rsidRPr="007E7A63">
              <w:rPr>
                <w:sz w:val="28"/>
                <w:szCs w:val="28"/>
              </w:rPr>
              <w:t>1 500,00000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2023 год – </w:t>
            </w:r>
            <w:r w:rsidR="005410D8" w:rsidRPr="007E7A63">
              <w:rPr>
                <w:sz w:val="28"/>
                <w:szCs w:val="28"/>
              </w:rPr>
              <w:t>1 560,00000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2024 год – </w:t>
            </w:r>
            <w:r w:rsidR="005410D8" w:rsidRPr="007E7A63">
              <w:rPr>
                <w:sz w:val="28"/>
                <w:szCs w:val="28"/>
              </w:rPr>
              <w:t>1 622,40000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рублей;</w:t>
            </w:r>
          </w:p>
          <w:p w:rsidR="002D3DE0" w:rsidRPr="007E7A63" w:rsidRDefault="002D3DE0" w:rsidP="00227172">
            <w:pPr>
              <w:autoSpaceDE w:val="0"/>
              <w:autoSpaceDN w:val="0"/>
              <w:adjustRightInd w:val="0"/>
              <w:ind w:left="68" w:right="142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2025 год – </w:t>
            </w:r>
            <w:r w:rsidR="005410D8" w:rsidRPr="007E7A63">
              <w:rPr>
                <w:sz w:val="28"/>
                <w:szCs w:val="28"/>
              </w:rPr>
              <w:t>1 687,29600</w:t>
            </w:r>
            <w:r w:rsidR="000F788D" w:rsidRPr="007E7A63">
              <w:rPr>
                <w:sz w:val="28"/>
                <w:szCs w:val="28"/>
              </w:rPr>
              <w:t xml:space="preserve"> </w:t>
            </w:r>
            <w:r w:rsidRPr="007E7A63">
              <w:rPr>
                <w:sz w:val="28"/>
                <w:szCs w:val="28"/>
              </w:rPr>
              <w:t>тыс. рублей</w:t>
            </w:r>
            <w:r w:rsidR="00F95261" w:rsidRPr="007E7A63">
              <w:rPr>
                <w:sz w:val="28"/>
                <w:szCs w:val="28"/>
              </w:rPr>
              <w:t>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 xml:space="preserve">местных бюджетов (по согласованию) –                    </w:t>
            </w:r>
          </w:p>
          <w:p w:rsidR="00F95261" w:rsidRPr="007E7A63" w:rsidRDefault="00F02DCA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1 054,11205</w:t>
            </w:r>
            <w:r w:rsidR="00F95261" w:rsidRPr="007E7A63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2017 год – 205,00000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2018 год – 470,00000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2019 год – 62,63200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2020 год – 45,00000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2021 год – 45,00000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2022 год – 65,13728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lastRenderedPageBreak/>
              <w:t>2023 год – 46,80000 тыс. рублей;</w:t>
            </w:r>
          </w:p>
          <w:p w:rsidR="00F95261" w:rsidRPr="007E7A63" w:rsidRDefault="00F95261" w:rsidP="00F952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2024 год – 46,80000 тыс. рублей;</w:t>
            </w:r>
          </w:p>
          <w:p w:rsidR="002D3DE0" w:rsidRPr="007C5C52" w:rsidRDefault="00F95261" w:rsidP="00523F6E">
            <w:pPr>
              <w:autoSpaceDE w:val="0"/>
              <w:autoSpaceDN w:val="0"/>
              <w:adjustRightInd w:val="0"/>
              <w:ind w:right="142"/>
              <w:jc w:val="both"/>
              <w:rPr>
                <w:color w:val="FF0000"/>
                <w:sz w:val="28"/>
                <w:szCs w:val="28"/>
              </w:rPr>
            </w:pPr>
            <w:r w:rsidRPr="007E7A63">
              <w:rPr>
                <w:sz w:val="28"/>
                <w:szCs w:val="28"/>
              </w:rPr>
              <w:t>2025 год – 67,74277 тыс. рублей».</w:t>
            </w:r>
          </w:p>
        </w:tc>
      </w:tr>
    </w:tbl>
    <w:p w:rsidR="00AE73F4" w:rsidRPr="007118EB" w:rsidRDefault="00AE73F4" w:rsidP="00F805D8">
      <w:pPr>
        <w:pStyle w:val="af8"/>
        <w:ind w:firstLine="708"/>
        <w:jc w:val="both"/>
        <w:rPr>
          <w:color w:val="FF0000"/>
          <w:sz w:val="16"/>
          <w:szCs w:val="16"/>
        </w:rPr>
      </w:pPr>
    </w:p>
    <w:p w:rsidR="000864CB" w:rsidRPr="000864CB" w:rsidRDefault="00AE73F4" w:rsidP="00AE73F4">
      <w:pPr>
        <w:pStyle w:val="af8"/>
        <w:ind w:firstLine="708"/>
        <w:jc w:val="both"/>
        <w:rPr>
          <w:sz w:val="28"/>
          <w:szCs w:val="28"/>
        </w:rPr>
      </w:pPr>
      <w:r w:rsidRPr="000864CB">
        <w:rPr>
          <w:sz w:val="28"/>
          <w:szCs w:val="28"/>
        </w:rPr>
        <w:t xml:space="preserve">9. </w:t>
      </w:r>
      <w:r w:rsidR="000864CB" w:rsidRPr="000864CB">
        <w:rPr>
          <w:sz w:val="28"/>
          <w:szCs w:val="28"/>
        </w:rPr>
        <w:t>Приложение 1 к Программе изложить в следующей редакции:</w:t>
      </w:r>
    </w:p>
    <w:p w:rsidR="000864CB" w:rsidRDefault="00AA1613" w:rsidP="00AE73F4">
      <w:pPr>
        <w:pStyle w:val="af8"/>
        <w:ind w:firstLine="708"/>
        <w:jc w:val="both"/>
        <w:rPr>
          <w:sz w:val="28"/>
          <w:szCs w:val="28"/>
        </w:rPr>
      </w:pPr>
      <w:r w:rsidRPr="00AA1613">
        <w:rPr>
          <w:sz w:val="28"/>
          <w:szCs w:val="28"/>
        </w:rPr>
        <w:t>10. Приложение 2 к Программе изложить в следующей редакции:</w:t>
      </w:r>
    </w:p>
    <w:p w:rsidR="00AA1613" w:rsidRDefault="00AA1613" w:rsidP="00AE73F4">
      <w:pPr>
        <w:pStyle w:val="af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562BCF">
        <w:rPr>
          <w:sz w:val="28"/>
          <w:szCs w:val="28"/>
        </w:rPr>
        <w:t>Приложение 3 к Программе изложить в следующей редакции:</w:t>
      </w:r>
    </w:p>
    <w:p w:rsidR="00562BCF" w:rsidRDefault="00562BCF" w:rsidP="00AE73F4">
      <w:pPr>
        <w:pStyle w:val="af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Приложение 4 к Программе </w:t>
      </w:r>
      <w:r w:rsidRPr="008E0B15">
        <w:rPr>
          <w:sz w:val="28"/>
          <w:szCs w:val="28"/>
        </w:rPr>
        <w:t>признать утратившим силу.</w:t>
      </w:r>
    </w:p>
    <w:p w:rsidR="00562BCF" w:rsidRDefault="00562BCF" w:rsidP="00AE73F4">
      <w:pPr>
        <w:pStyle w:val="af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Приложение 5 к Программе изложить в следующей редакции:</w:t>
      </w:r>
    </w:p>
    <w:p w:rsidR="00562BCF" w:rsidRDefault="00562BCF" w:rsidP="00562BCF">
      <w:pPr>
        <w:jc w:val="right"/>
        <w:rPr>
          <w:sz w:val="28"/>
          <w:szCs w:val="28"/>
        </w:rPr>
      </w:pPr>
    </w:p>
    <w:p w:rsidR="00562BCF" w:rsidRPr="009E6D1E" w:rsidRDefault="00562BCF" w:rsidP="00562BC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9E6D1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562BCF" w:rsidRPr="009E6D1E" w:rsidRDefault="00562BCF" w:rsidP="00562B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9E6D1E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9E6D1E">
        <w:rPr>
          <w:sz w:val="28"/>
          <w:szCs w:val="28"/>
        </w:rPr>
        <w:t>рограмме</w:t>
      </w:r>
    </w:p>
    <w:p w:rsidR="00562BCF" w:rsidRDefault="00562BCF" w:rsidP="00562BCF"/>
    <w:p w:rsidR="00562BCF" w:rsidRDefault="00562BCF" w:rsidP="00562BCF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AC6C18">
        <w:rPr>
          <w:sz w:val="28"/>
          <w:szCs w:val="28"/>
        </w:rPr>
        <w:t xml:space="preserve">орядок </w:t>
      </w:r>
    </w:p>
    <w:p w:rsidR="00562BCF" w:rsidRDefault="00562BCF" w:rsidP="00562B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и распределения </w:t>
      </w:r>
      <w:r w:rsidRPr="00AC6C18">
        <w:rPr>
          <w:sz w:val="28"/>
          <w:szCs w:val="28"/>
        </w:rPr>
        <w:t>субсидий</w:t>
      </w:r>
      <w:r>
        <w:rPr>
          <w:sz w:val="28"/>
          <w:szCs w:val="28"/>
        </w:rPr>
        <w:t xml:space="preserve"> </w:t>
      </w:r>
      <w:r w:rsidRPr="00AC6C18">
        <w:rPr>
          <w:sz w:val="28"/>
          <w:szCs w:val="28"/>
        </w:rPr>
        <w:t xml:space="preserve">местным бюджетам на реализацию </w:t>
      </w:r>
      <w:r w:rsidRPr="00BE5620">
        <w:rPr>
          <w:sz w:val="28"/>
          <w:szCs w:val="28"/>
        </w:rPr>
        <w:t xml:space="preserve">отдельных мероприятий подпрограммы 3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 xml:space="preserve">Построение и развитие аппаратно-программного комплекса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>Безопасный город</w:t>
      </w:r>
      <w:r>
        <w:rPr>
          <w:sz w:val="28"/>
          <w:szCs w:val="28"/>
        </w:rPr>
        <w:t>»</w:t>
      </w:r>
      <w:r w:rsidRPr="00BE5620">
        <w:rPr>
          <w:sz w:val="28"/>
          <w:szCs w:val="28"/>
        </w:rPr>
        <w:t>, обеспечение комплексной безопасности учреждений социальной сферы в Камчатском крае</w:t>
      </w:r>
      <w:r>
        <w:rPr>
          <w:sz w:val="28"/>
          <w:szCs w:val="28"/>
        </w:rPr>
        <w:t>»</w:t>
      </w:r>
    </w:p>
    <w:p w:rsidR="00562BCF" w:rsidRDefault="00562BCF" w:rsidP="00562BCF">
      <w:pPr>
        <w:jc w:val="center"/>
        <w:rPr>
          <w:sz w:val="28"/>
          <w:szCs w:val="28"/>
        </w:rPr>
      </w:pP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 w:rsidRPr="00AC6C18">
        <w:rPr>
          <w:sz w:val="28"/>
          <w:szCs w:val="28"/>
        </w:rPr>
        <w:t>1. Настоящий Порядок разработан в соответствии со статьей 139 Бюджетного кодекса Российской Федерации</w:t>
      </w:r>
      <w:r>
        <w:rPr>
          <w:sz w:val="28"/>
          <w:szCs w:val="28"/>
        </w:rPr>
        <w:t>,</w:t>
      </w:r>
      <w:r w:rsidRPr="00AC6C18">
        <w:rPr>
          <w:sz w:val="28"/>
          <w:szCs w:val="28"/>
        </w:rPr>
        <w:t xml:space="preserve"> </w:t>
      </w:r>
      <w:r w:rsidRPr="00BE5620">
        <w:rPr>
          <w:sz w:val="28"/>
          <w:szCs w:val="28"/>
        </w:rPr>
        <w:t xml:space="preserve">постановлением Правительства Камчатского края от 27.12.2019 № 566-П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>Об утверждении Правил формирования, предоставления и распределения субсидий из краевого бюджета бюджетам муниципальных образований в Камчатском крае</w:t>
      </w:r>
      <w:r>
        <w:rPr>
          <w:sz w:val="28"/>
          <w:szCs w:val="28"/>
        </w:rPr>
        <w:t xml:space="preserve">» </w:t>
      </w:r>
      <w:r w:rsidRPr="00AC6C18">
        <w:rPr>
          <w:sz w:val="28"/>
          <w:szCs w:val="28"/>
        </w:rPr>
        <w:t>и регулирует предоставление</w:t>
      </w:r>
      <w:r>
        <w:rPr>
          <w:sz w:val="28"/>
          <w:szCs w:val="28"/>
        </w:rPr>
        <w:t xml:space="preserve"> и распределения</w:t>
      </w:r>
      <w:r w:rsidRPr="00AC6C18">
        <w:rPr>
          <w:sz w:val="28"/>
          <w:szCs w:val="28"/>
        </w:rPr>
        <w:t xml:space="preserve"> субсидий местным бюджетам из краевого бюджета в целях софинансирования </w:t>
      </w:r>
      <w:r w:rsidRPr="00BE5620">
        <w:rPr>
          <w:sz w:val="28"/>
          <w:szCs w:val="28"/>
        </w:rPr>
        <w:t xml:space="preserve">основного мероприятия 3.7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>Развитие и содержание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края, в том числе муниципального уровня</w:t>
      </w:r>
      <w:r>
        <w:rPr>
          <w:sz w:val="28"/>
          <w:szCs w:val="28"/>
        </w:rPr>
        <w:t xml:space="preserve">» </w:t>
      </w:r>
      <w:r w:rsidRPr="00BE5620">
        <w:rPr>
          <w:sz w:val="28"/>
          <w:szCs w:val="28"/>
        </w:rPr>
        <w:t xml:space="preserve">подпрограммы 3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 xml:space="preserve">Построение и развитие аппаратно-программного комплекса </w:t>
      </w:r>
      <w:r>
        <w:rPr>
          <w:sz w:val="28"/>
          <w:szCs w:val="28"/>
        </w:rPr>
        <w:t>«</w:t>
      </w:r>
      <w:r w:rsidRPr="00BE5620">
        <w:rPr>
          <w:sz w:val="28"/>
          <w:szCs w:val="28"/>
        </w:rPr>
        <w:t>Безопасный город</w:t>
      </w:r>
      <w:r>
        <w:rPr>
          <w:sz w:val="28"/>
          <w:szCs w:val="28"/>
        </w:rPr>
        <w:t>»</w:t>
      </w:r>
      <w:r w:rsidRPr="00BE5620">
        <w:rPr>
          <w:sz w:val="28"/>
          <w:szCs w:val="28"/>
        </w:rPr>
        <w:t>, обеспечение комплексной безопасности учреждений социальной сферы в Камчатском крае</w:t>
      </w:r>
      <w:r>
        <w:rPr>
          <w:sz w:val="28"/>
          <w:szCs w:val="28"/>
        </w:rPr>
        <w:t>».</w:t>
      </w:r>
    </w:p>
    <w:p w:rsidR="00562BCF" w:rsidRDefault="00562BCF" w:rsidP="00562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C6C18">
        <w:rPr>
          <w:sz w:val="28"/>
          <w:szCs w:val="28"/>
        </w:rPr>
        <w:t xml:space="preserve">. </w:t>
      </w:r>
      <w:r>
        <w:rPr>
          <w:sz w:val="28"/>
          <w:szCs w:val="28"/>
        </w:rPr>
        <w:t>Целью п</w:t>
      </w:r>
      <w:r w:rsidRPr="00AC6C18">
        <w:rPr>
          <w:sz w:val="28"/>
          <w:szCs w:val="28"/>
        </w:rPr>
        <w:t>редоставлени</w:t>
      </w:r>
      <w:r>
        <w:rPr>
          <w:sz w:val="28"/>
          <w:szCs w:val="28"/>
        </w:rPr>
        <w:t>я</w:t>
      </w:r>
      <w:r w:rsidRPr="00AC6C18">
        <w:rPr>
          <w:sz w:val="28"/>
          <w:szCs w:val="28"/>
        </w:rPr>
        <w:t xml:space="preserve"> субсидий</w:t>
      </w:r>
      <w:r>
        <w:rPr>
          <w:sz w:val="28"/>
          <w:szCs w:val="28"/>
        </w:rPr>
        <w:t xml:space="preserve"> является</w:t>
      </w:r>
      <w:r w:rsidRPr="00B17954">
        <w:rPr>
          <w:sz w:val="28"/>
          <w:szCs w:val="28"/>
        </w:rPr>
        <w:t xml:space="preserve"> развитие средств автоматизированного оповещения населения об угрозе возникновения или о возникновении чрезвычайных ситуаций</w:t>
      </w:r>
      <w:r>
        <w:rPr>
          <w:sz w:val="28"/>
          <w:szCs w:val="28"/>
        </w:rPr>
        <w:t xml:space="preserve"> </w:t>
      </w:r>
      <w:r w:rsidRPr="00B17954">
        <w:rPr>
          <w:sz w:val="28"/>
          <w:szCs w:val="28"/>
        </w:rPr>
        <w:t>природного и техногенного характера и происшествиях</w:t>
      </w:r>
      <w:r>
        <w:rPr>
          <w:sz w:val="28"/>
          <w:szCs w:val="28"/>
        </w:rPr>
        <w:t>.</w:t>
      </w:r>
    </w:p>
    <w:p w:rsidR="00562BCF" w:rsidRDefault="00562BCF" w:rsidP="00562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C6C18">
        <w:rPr>
          <w:sz w:val="28"/>
          <w:szCs w:val="28"/>
        </w:rPr>
        <w:t xml:space="preserve">Предоставление субсидий осуществляется при выполнении органами местного самоуправления муниципальных образований в Камчатском крае </w:t>
      </w:r>
      <w:r w:rsidRPr="005727AF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5727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</w:t>
      </w:r>
      <w:r w:rsidRPr="005727AF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>)</w:t>
      </w:r>
      <w:r w:rsidRPr="005727AF">
        <w:rPr>
          <w:sz w:val="28"/>
          <w:szCs w:val="28"/>
        </w:rPr>
        <w:t xml:space="preserve"> </w:t>
      </w:r>
      <w:r w:rsidRPr="00AC6C18">
        <w:rPr>
          <w:sz w:val="28"/>
          <w:szCs w:val="28"/>
        </w:rPr>
        <w:t>следующих условий:</w:t>
      </w:r>
    </w:p>
    <w:p w:rsidR="00562BCF" w:rsidRDefault="00562BCF" w:rsidP="00562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727AF">
        <w:rPr>
          <w:sz w:val="28"/>
          <w:szCs w:val="28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</w:t>
      </w:r>
      <w:r w:rsidRPr="005727AF">
        <w:rPr>
          <w:sz w:val="28"/>
          <w:szCs w:val="28"/>
        </w:rPr>
        <w:lastRenderedPageBreak/>
        <w:t>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562BCF" w:rsidRDefault="00562BCF" w:rsidP="00562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727AF">
        <w:rPr>
          <w:sz w:val="28"/>
          <w:szCs w:val="28"/>
        </w:rPr>
        <w:t>заключение соглашения о предоставлении субсидии из краевого бюджета местному бюджету между исполнительным органом государственной власти Камчатского края, до которого как получателя средств краевого бюджета доведены лимиты бюджетных обязательств на предоставление субсидии (далее - главный распорядитель средств краевого бюджета), и органом местного самоуправления,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562BCF" w:rsidRDefault="00562BCF" w:rsidP="00562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C6C18">
        <w:rPr>
          <w:sz w:val="28"/>
          <w:szCs w:val="28"/>
        </w:rPr>
        <w:t xml:space="preserve">Размер субсидии, предоставляемой из краевого бюджета местному бюджету, определяется </w:t>
      </w:r>
      <w:r>
        <w:rPr>
          <w:sz w:val="28"/>
          <w:szCs w:val="28"/>
        </w:rPr>
        <w:t>исходя из планируемых затрат муниципального образования в Камчатском крае</w:t>
      </w:r>
      <w:r w:rsidRPr="004A5BD5">
        <w:rPr>
          <w:sz w:val="28"/>
          <w:szCs w:val="28"/>
        </w:rPr>
        <w:t xml:space="preserve"> </w:t>
      </w:r>
      <w:r w:rsidRPr="00AC6C18">
        <w:rPr>
          <w:sz w:val="28"/>
          <w:szCs w:val="28"/>
        </w:rPr>
        <w:t xml:space="preserve">на реализацию </w:t>
      </w:r>
      <w:r w:rsidRPr="00BE5620">
        <w:rPr>
          <w:sz w:val="28"/>
          <w:szCs w:val="28"/>
        </w:rPr>
        <w:t>основного мероприятия</w:t>
      </w:r>
      <w:r>
        <w:rPr>
          <w:sz w:val="28"/>
          <w:szCs w:val="28"/>
        </w:rPr>
        <w:t>.</w:t>
      </w:r>
    </w:p>
    <w:p w:rsidR="00562BCF" w:rsidRDefault="00562BCF" w:rsidP="00562BC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 xml:space="preserve">Уровень софинансирования расходного обязательства муниципального образования в Камчатском крае за счет средств краевого бюджета устанавливается в размере 50 процентов от объема соответствующего расходного обязательства муниципального образования. Уровень софинансирования расходного обязательства муниципального образования за счет средств местного бюджета установлен </w:t>
      </w:r>
      <w:r w:rsidRPr="00466CD6">
        <w:rPr>
          <w:rFonts w:eastAsiaTheme="minorEastAsia"/>
          <w:sz w:val="28"/>
          <w:szCs w:val="28"/>
        </w:rPr>
        <w:t>50</w:t>
      </w:r>
      <w:r>
        <w:rPr>
          <w:rFonts w:eastAsiaTheme="minorEastAsia"/>
          <w:sz w:val="28"/>
          <w:szCs w:val="28"/>
        </w:rPr>
        <w:t xml:space="preserve"> процентов уровня софинансирования за счет средств местного бюджета, рассчитываемого с учетом уровня софинансирования за счет средств краевого бюджета, определённого в соответствии с Правилами.</w:t>
      </w:r>
    </w:p>
    <w:p w:rsidR="00562BCF" w:rsidRDefault="00562BCF" w:rsidP="00562BCF">
      <w:pPr>
        <w:ind w:firstLine="85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Методика распределения субсидии определяется по формуле:</w:t>
      </w:r>
    </w:p>
    <w:p w:rsidR="00562BCF" w:rsidRPr="0022771E" w:rsidRDefault="005752C5" w:rsidP="00562BCF">
      <w:pPr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jr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о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j</m:t>
                            </m:r>
                          </m:sub>
                        </m:sSub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j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jr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mr>
              </m:m>
            </m:e>
          </m:d>
        </m:oMath>
      </m:oMathPara>
    </w:p>
    <w:p w:rsidR="00562BCF" w:rsidRDefault="00562BCF" w:rsidP="00562BCF">
      <w:pPr>
        <w:ind w:firstLine="851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jr</w:t>
      </w:r>
      <w:r w:rsidRPr="0022771E">
        <w:rPr>
          <w:sz w:val="28"/>
          <w:szCs w:val="28"/>
          <w:vertAlign w:val="subscript"/>
        </w:rPr>
        <w:t xml:space="preserve"> </w:t>
      </w:r>
      <w:r w:rsidRPr="0022771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размер субсидии, предоставляемой бюджету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муниципального образования в Камчатском крае;</w:t>
      </w: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– общий объем средств Подпрограммы, предусмотренный на реализацию мероприятия, подлежащей распределению между муниципальными образованиями в Камчатском крае;</w:t>
      </w: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заявленная потребность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– ого муниципального образования в Камчатском крае в софинансирование мероприятия за счет средств краевого бюджета;</w:t>
      </w: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∑</w:t>
      </w:r>
      <w:r>
        <w:rPr>
          <w:sz w:val="28"/>
          <w:szCs w:val="28"/>
          <w:lang w:val="en-US"/>
        </w:rPr>
        <w:t>M</w:t>
      </w:r>
      <w:r w:rsidRPr="00A63F82">
        <w:rPr>
          <w:sz w:val="28"/>
          <w:szCs w:val="28"/>
          <w:vertAlign w:val="subscript"/>
          <w:lang w:val="en-US"/>
        </w:rPr>
        <w:t>j</w:t>
      </w:r>
      <w:r w:rsidRPr="00A63F82">
        <w:rPr>
          <w:sz w:val="28"/>
          <w:szCs w:val="28"/>
        </w:rPr>
        <w:t xml:space="preserve"> – </w:t>
      </w:r>
      <w:r>
        <w:rPr>
          <w:sz w:val="28"/>
          <w:szCs w:val="28"/>
        </w:rPr>
        <w:t>сумма заявленной потребности муниципальных образований в Камчатском крае в софинансировании мероприятия за счет средств краевого бюджета;</w:t>
      </w: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– количество муниципальных образований в Камчатском крае, соответствующих критерию отбора муниципальных образований в Камчатском крае и условиям предоставления субсидии. </w:t>
      </w:r>
      <w:r w:rsidRPr="001B2783">
        <w:rPr>
          <w:sz w:val="28"/>
          <w:szCs w:val="28"/>
        </w:rPr>
        <w:t>Результатом использования субсидий является</w:t>
      </w:r>
      <w:r>
        <w:rPr>
          <w:sz w:val="28"/>
          <w:szCs w:val="28"/>
        </w:rPr>
        <w:t xml:space="preserve"> к</w:t>
      </w:r>
      <w:r w:rsidRPr="004E1CEE">
        <w:rPr>
          <w:sz w:val="28"/>
          <w:szCs w:val="28"/>
        </w:rPr>
        <w:t>оличество закупленных, установленных и введенных в эксплуатацию комплексов громкоговорящего оповещения населения</w:t>
      </w:r>
      <w:r>
        <w:rPr>
          <w:sz w:val="28"/>
          <w:szCs w:val="28"/>
        </w:rPr>
        <w:t>;</w:t>
      </w:r>
    </w:p>
    <w:p w:rsidR="00562BCF" w:rsidRDefault="00562BCF" w:rsidP="00562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критерием отбора муниципальных образований является, отсутствие муниципальной системы оповещения населения и (или) муниципальная система оповещения не сопряжена с региональной системой оповещения.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73AA5">
        <w:rPr>
          <w:rFonts w:ascii="Times New Roman" w:hAnsi="Times New Roman" w:cs="Times New Roman"/>
          <w:sz w:val="28"/>
          <w:szCs w:val="28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  <w:r w:rsidRPr="00D94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случае предоставления местным бюджетам субсидии за счет средств субсидии, поступившей в краевой бюджет из федерального бюджета на софинансирование мероприятия, соглашение о предоставлении субсидии заключается с учетом требований, установленных Правилами </w:t>
      </w:r>
      <w:r w:rsidRPr="008731BB">
        <w:rPr>
          <w:rFonts w:ascii="Times New Roman" w:hAnsi="Times New Roman" w:cs="Times New Roman"/>
          <w:sz w:val="28"/>
          <w:szCs w:val="28"/>
        </w:rPr>
        <w:t>формирования, предоставления и распределения субсидий из федерального бюджета бюджетам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Pr="008731BB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31BB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731BB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8731BB">
        <w:rPr>
          <w:rFonts w:ascii="Times New Roman" w:hAnsi="Times New Roman" w:cs="Times New Roman"/>
          <w:sz w:val="28"/>
          <w:szCs w:val="28"/>
        </w:rPr>
        <w:t xml:space="preserve"> от 30.09.2014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31BB">
        <w:rPr>
          <w:rFonts w:ascii="Times New Roman" w:hAnsi="Times New Roman" w:cs="Times New Roman"/>
          <w:sz w:val="28"/>
          <w:szCs w:val="28"/>
        </w:rPr>
        <w:t xml:space="preserve"> 999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1BB">
        <w:rPr>
          <w:rFonts w:ascii="Times New Roman" w:hAnsi="Times New Roman" w:cs="Times New Roman"/>
          <w:sz w:val="28"/>
          <w:szCs w:val="28"/>
        </w:rPr>
        <w:t>"О формировании, предоставлении и распределении субсидий из федерального бюджета бюджетам субъектов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94935">
        <w:rPr>
          <w:rFonts w:ascii="Times New Roman" w:hAnsi="Times New Roman" w:cs="Times New Roman"/>
          <w:sz w:val="28"/>
          <w:szCs w:val="28"/>
        </w:rPr>
        <w:t>В случае нарушения муниципальным образованием условий соглашения о предоставлении субсидии, в том числе за нецелевое использование средств субсидии и недостижение значений результатов использования субсидии к муниципальному образованию применяются меры финансовой ответственности в соответствии с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утвержденных постановлением Правительства Камчатского края от 27.12.2019 № 566-П.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94935">
        <w:rPr>
          <w:sz w:val="28"/>
          <w:szCs w:val="28"/>
        </w:rPr>
        <w:t>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D94935">
        <w:rPr>
          <w:sz w:val="28"/>
          <w:szCs w:val="28"/>
        </w:rPr>
        <w:t xml:space="preserve">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главными распорядителями средств краевого бюджета, предоставившими субсидии, и органами государственного финансового контроля.</w:t>
      </w:r>
      <w:r>
        <w:rPr>
          <w:sz w:val="28"/>
          <w:szCs w:val="28"/>
        </w:rPr>
        <w:t>».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</w:p>
    <w:p w:rsidR="00562BCF" w:rsidRDefault="00562BCF" w:rsidP="00AE73F4">
      <w:pPr>
        <w:pStyle w:val="af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Приложение 6 к Программе изложить в следующей редакции:</w:t>
      </w:r>
    </w:p>
    <w:p w:rsidR="00562BCF" w:rsidRDefault="00562BCF" w:rsidP="00562BCF">
      <w:pPr>
        <w:jc w:val="right"/>
        <w:rPr>
          <w:sz w:val="28"/>
          <w:szCs w:val="28"/>
        </w:rPr>
      </w:pPr>
    </w:p>
    <w:p w:rsidR="00562BCF" w:rsidRPr="001906DB" w:rsidRDefault="00562BCF" w:rsidP="0026110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1906DB">
        <w:rPr>
          <w:sz w:val="28"/>
          <w:szCs w:val="28"/>
        </w:rPr>
        <w:t>Приложение 6</w:t>
      </w:r>
    </w:p>
    <w:p w:rsidR="00562BCF" w:rsidRPr="001906DB" w:rsidRDefault="00562BCF" w:rsidP="00261106">
      <w:pPr>
        <w:jc w:val="right"/>
        <w:rPr>
          <w:sz w:val="28"/>
          <w:szCs w:val="28"/>
        </w:rPr>
      </w:pPr>
      <w:r w:rsidRPr="001906DB">
        <w:rPr>
          <w:sz w:val="28"/>
          <w:szCs w:val="28"/>
        </w:rPr>
        <w:t xml:space="preserve">                                                                                                           к </w:t>
      </w:r>
      <w:r>
        <w:rPr>
          <w:sz w:val="28"/>
          <w:szCs w:val="28"/>
        </w:rPr>
        <w:t>П</w:t>
      </w:r>
      <w:r w:rsidRPr="001906DB">
        <w:rPr>
          <w:sz w:val="28"/>
          <w:szCs w:val="28"/>
        </w:rPr>
        <w:t>рограмме</w:t>
      </w:r>
    </w:p>
    <w:p w:rsidR="00562BCF" w:rsidRDefault="00562BCF" w:rsidP="00562BCF"/>
    <w:p w:rsidR="00562BCF" w:rsidRPr="001906DB" w:rsidRDefault="00562BCF" w:rsidP="00562BCF">
      <w:pPr>
        <w:jc w:val="center"/>
        <w:rPr>
          <w:sz w:val="28"/>
          <w:szCs w:val="28"/>
        </w:rPr>
      </w:pPr>
      <w:r w:rsidRPr="001906DB">
        <w:rPr>
          <w:sz w:val="28"/>
          <w:szCs w:val="28"/>
        </w:rPr>
        <w:t xml:space="preserve">Порядок </w:t>
      </w:r>
    </w:p>
    <w:p w:rsidR="00562BCF" w:rsidRPr="001906DB" w:rsidRDefault="00562BCF" w:rsidP="00562B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6D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субсидий местным бюджетам на реализацию </w:t>
      </w:r>
      <w:r w:rsidRPr="001906DB">
        <w:rPr>
          <w:rFonts w:ascii="Times New Roman" w:hAnsi="Times New Roman" w:cs="Times New Roman"/>
          <w:b w:val="0"/>
          <w:sz w:val="28"/>
          <w:szCs w:val="28"/>
        </w:rPr>
        <w:lastRenderedPageBreak/>
        <w:t>отдельных мероприятий подпрограммы 4 «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906DB">
        <w:rPr>
          <w:rFonts w:ascii="Times New Roman" w:hAnsi="Times New Roman" w:cs="Times New Roman"/>
          <w:b w:val="0"/>
          <w:sz w:val="28"/>
          <w:szCs w:val="28"/>
        </w:rPr>
        <w:t>рофилактика правонарушений, преступлений и повышение безопасности дорожного</w:t>
      </w:r>
    </w:p>
    <w:p w:rsidR="00562BCF" w:rsidRPr="001906DB" w:rsidRDefault="00562BCF" w:rsidP="00562B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6DB">
        <w:rPr>
          <w:rFonts w:ascii="Times New Roman" w:hAnsi="Times New Roman" w:cs="Times New Roman"/>
          <w:b w:val="0"/>
          <w:sz w:val="28"/>
          <w:szCs w:val="28"/>
        </w:rPr>
        <w:t>движения в Камчатском крае»</w:t>
      </w:r>
    </w:p>
    <w:p w:rsidR="00562BCF" w:rsidRPr="001906DB" w:rsidRDefault="00562BCF" w:rsidP="00562BCF">
      <w:pPr>
        <w:jc w:val="center"/>
        <w:rPr>
          <w:sz w:val="28"/>
          <w:szCs w:val="28"/>
        </w:rPr>
      </w:pPr>
    </w:p>
    <w:p w:rsidR="00562BCF" w:rsidRPr="001906DB" w:rsidRDefault="00562BCF" w:rsidP="00562BC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06DB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разработан в соответствии со </w:t>
      </w:r>
      <w:hyperlink r:id="rId8" w:history="1">
        <w:r w:rsidRPr="001906DB">
          <w:rPr>
            <w:rFonts w:ascii="Times New Roman" w:hAnsi="Times New Roman" w:cs="Times New Roman"/>
            <w:b w:val="0"/>
            <w:sz w:val="28"/>
            <w:szCs w:val="28"/>
          </w:rPr>
          <w:t>статьей 139</w:t>
        </w:r>
      </w:hyperlink>
      <w:r w:rsidRPr="001906DB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постановлением Правительства Камчатского края от 27.12.2019 № 566-П «Об утверждении правил формирования, предоставления и распределения субсидий из краевого бюджета бюджетам муниципальных образований в Камчатском</w:t>
      </w:r>
      <w:r w:rsidRPr="001906DB">
        <w:rPr>
          <w:rFonts w:ascii="Times New Roman" w:hAnsi="Times New Roman" w:cs="Times New Roman"/>
          <w:sz w:val="28"/>
          <w:szCs w:val="28"/>
        </w:rPr>
        <w:t xml:space="preserve"> </w:t>
      </w:r>
      <w:r w:rsidRPr="001906DB">
        <w:rPr>
          <w:rFonts w:ascii="Times New Roman" w:hAnsi="Times New Roman" w:cs="Times New Roman"/>
          <w:b w:val="0"/>
          <w:sz w:val="28"/>
          <w:szCs w:val="28"/>
        </w:rPr>
        <w:t>крае</w:t>
      </w:r>
      <w:r w:rsidRPr="001906DB">
        <w:rPr>
          <w:rFonts w:ascii="Times New Roman" w:hAnsi="Times New Roman" w:cs="Times New Roman"/>
          <w:sz w:val="28"/>
          <w:szCs w:val="28"/>
        </w:rPr>
        <w:t xml:space="preserve"> </w:t>
      </w:r>
      <w:r w:rsidRPr="001906DB">
        <w:rPr>
          <w:rFonts w:ascii="Times New Roman" w:hAnsi="Times New Roman" w:cs="Times New Roman"/>
          <w:b w:val="0"/>
          <w:sz w:val="28"/>
          <w:szCs w:val="28"/>
        </w:rPr>
        <w:t>(далее - постановление Правительства Камчатского края от 27.12.2019 № 566-П) и регулирует предоставление и распределение субсидий местным бюджетам из краевого бюджета в рамках реализации следующих основных мероприятий подпрограммы 4 «профилактика правонарушений, преступлений и повышение безопасности дорожного движения в Камчатском крае» (далее в настоящем Порядке – мероприятия, субсидия):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472"/>
      <w:bookmarkEnd w:id="1"/>
      <w:r w:rsidRPr="001906DB">
        <w:rPr>
          <w:rFonts w:ascii="Times New Roman" w:hAnsi="Times New Roman" w:cs="Times New Roman"/>
          <w:sz w:val="28"/>
          <w:szCs w:val="28"/>
        </w:rPr>
        <w:t>1) основного мероприятия 4.3 «Создание народных дружин по охране общественного порядка и стимулирование их деятельности»;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473"/>
      <w:bookmarkEnd w:id="2"/>
      <w:r w:rsidRPr="001906DB">
        <w:rPr>
          <w:rFonts w:ascii="Times New Roman" w:hAnsi="Times New Roman" w:cs="Times New Roman"/>
          <w:sz w:val="28"/>
          <w:szCs w:val="28"/>
        </w:rPr>
        <w:t>2) основного мероприятия 4.4 «Совершенствование организации безопасного движения транспортных средств и пешеходов».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474"/>
      <w:bookmarkEnd w:id="3"/>
      <w:r w:rsidRPr="001906DB">
        <w:rPr>
          <w:rFonts w:ascii="Times New Roman" w:hAnsi="Times New Roman" w:cs="Times New Roman"/>
          <w:sz w:val="28"/>
          <w:szCs w:val="28"/>
        </w:rPr>
        <w:t>3) основного мероприятия 4.6 «Поддержка граждан и их объединений, участвующих в охране общественного порядка, создание условий для деятельности народных дружин».</w:t>
      </w:r>
    </w:p>
    <w:p w:rsidR="00562BCF" w:rsidRPr="001906DB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 xml:space="preserve">Цель предоставления субсидии: 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1) при реализации мероприятий, указанных в </w:t>
      </w:r>
      <w:hyperlink w:anchor="P7472" w:history="1">
        <w:r w:rsidRPr="001906D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474" w:history="1">
        <w:r w:rsidRPr="001906DB">
          <w:rPr>
            <w:rFonts w:ascii="Times New Roman" w:hAnsi="Times New Roman" w:cs="Times New Roman"/>
            <w:sz w:val="28"/>
            <w:szCs w:val="28"/>
          </w:rPr>
          <w:t>3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- оказание поддержки гражданам и их объединениям, участвующим в охране общественного порядка, создание условий для деятельности народных дружин в соответствии в соответствии со статьями 8,10 Закон Камчатского края от 29.12.2014 № 569 «Об обеспечении участия граждан и их объединений в охране общественного порядка в Камчатском крае»;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2) при реализации мероприятия, указанного в </w:t>
      </w:r>
      <w:hyperlink w:anchor="P7473" w:history="1">
        <w:r w:rsidRPr="001906DB">
          <w:rPr>
            <w:rFonts w:ascii="Times New Roman" w:hAnsi="Times New Roman" w:cs="Times New Roman"/>
            <w:sz w:val="28"/>
            <w:szCs w:val="28"/>
          </w:rPr>
          <w:t>пункте 2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- повышения безопасности дорожного движения в рамках осуществление дорожной деятельности в отношении автомобильных дорог местного значения.</w:t>
      </w:r>
    </w:p>
    <w:p w:rsidR="00562BCF" w:rsidRPr="001906DB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 xml:space="preserve"> 2. Критерием отбора муниципальных образований в Камчатском крае для предоставления субсидий местным бюджетам является: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1) на реализацию мероприятий, указанных в </w:t>
      </w:r>
      <w:hyperlink w:anchor="P7472" w:history="1">
        <w:r w:rsidRPr="001906D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474" w:history="1">
        <w:r w:rsidRPr="001906DB">
          <w:rPr>
            <w:rFonts w:ascii="Times New Roman" w:hAnsi="Times New Roman" w:cs="Times New Roman"/>
            <w:sz w:val="28"/>
            <w:szCs w:val="28"/>
          </w:rPr>
          <w:t>3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- наличие народной дружины по охране общественного порядка в муниципальном образовании в Камчатском крае;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2) на реализацию мероприятия, указанного в </w:t>
      </w:r>
      <w:hyperlink w:anchor="P7473" w:history="1">
        <w:r w:rsidRPr="001906DB">
          <w:rPr>
            <w:rFonts w:ascii="Times New Roman" w:hAnsi="Times New Roman" w:cs="Times New Roman"/>
            <w:sz w:val="28"/>
            <w:szCs w:val="28"/>
          </w:rPr>
          <w:t>пункте 2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- совершение не менее 15 случаев ДТП на улично-дорожной сети местного значения в год.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480"/>
      <w:bookmarkEnd w:id="4"/>
      <w:r w:rsidRPr="001906DB">
        <w:rPr>
          <w:rFonts w:ascii="Times New Roman" w:hAnsi="Times New Roman" w:cs="Times New Roman"/>
          <w:sz w:val="28"/>
          <w:szCs w:val="28"/>
        </w:rPr>
        <w:t xml:space="preserve">3. Предоставление субсидий органам местного самоуправления муниципальных образований в Камчатском крае осуществляется при выполнении следующих условий: </w:t>
      </w:r>
    </w:p>
    <w:p w:rsidR="00562BCF" w:rsidRPr="001906DB" w:rsidRDefault="00562BCF" w:rsidP="00562BCF">
      <w:pPr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lastRenderedPageBreak/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562BCF" w:rsidRPr="001906DB" w:rsidRDefault="00562BCF" w:rsidP="00562BCF">
      <w:pPr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2) заключение соглашения о предоставлении субсидии из краевого бюджета местному бюджету между главным распорядителем средств краевого бюджета и органом местного самоуправления,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562BCF" w:rsidRPr="001906DB" w:rsidRDefault="00562BCF" w:rsidP="00562BCF">
      <w:pPr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4. Уровень софинансирования расходного обязательства муниципального образования в Камчатском крае за счет средств краевого бюджета 50%.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5. Размер субсидий, предоставляемых бюджету муниципального образования в Камчатском крае: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1) на реализацию мероприятий, указанных в </w:t>
      </w:r>
      <w:hyperlink w:anchor="P7472" w:history="1">
        <w:r w:rsidRPr="001906D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474" w:history="1">
        <w:r w:rsidRPr="001906DB">
          <w:rPr>
            <w:rFonts w:ascii="Times New Roman" w:hAnsi="Times New Roman" w:cs="Times New Roman"/>
            <w:sz w:val="28"/>
            <w:szCs w:val="28"/>
          </w:rPr>
          <w:t>3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определяется по формуле: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CF" w:rsidRPr="001906DB" w:rsidRDefault="00562BCF" w:rsidP="00562B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702382E6" wp14:editId="1D61B595">
            <wp:extent cx="1466850" cy="276225"/>
            <wp:effectExtent l="0" t="0" r="0" b="9525"/>
            <wp:docPr id="15" name="Рисунок 15" descr="base_23848_169446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69446_32805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>, где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87FCAB4" wp14:editId="6990305B">
            <wp:extent cx="209550" cy="266700"/>
            <wp:effectExtent l="0" t="0" r="0" b="0"/>
            <wp:docPr id="14" name="Рисунок 14" descr="base_23848_169446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69446_3280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j-го муниципального образования в Камчатском крае на реализацию мероприятий;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5B9C1283" wp14:editId="0D7F044F">
            <wp:extent cx="257175" cy="190500"/>
            <wp:effectExtent l="0" t="0" r="9525" b="0"/>
            <wp:docPr id="13" name="Рисунок 13" descr="base_23848_169446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69446_3280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D50092" wp14:editId="7283D1E1">
            <wp:extent cx="133350" cy="133350"/>
            <wp:effectExtent l="0" t="0" r="0" b="0"/>
            <wp:docPr id="12" name="Рисунок 12" descr="base_23848_169446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69446_3280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отбора, установленного пунктом 1 </w:t>
      </w:r>
      <w:hyperlink w:anchor="P7476" w:history="1">
        <w:r w:rsidRPr="001906D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 и условию предоставления субсидии, установленному пунктом </w:t>
      </w:r>
      <w:hyperlink w:anchor="P7686" w:history="1">
        <w:r w:rsidRPr="001906DB">
          <w:rPr>
            <w:rFonts w:ascii="Times New Roman" w:hAnsi="Times New Roman" w:cs="Times New Roman"/>
            <w:sz w:val="28"/>
            <w:szCs w:val="28"/>
          </w:rPr>
          <w:t>1 части 3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61793B5" wp14:editId="118A610C">
            <wp:extent cx="219075" cy="266700"/>
            <wp:effectExtent l="0" t="0" r="9525" b="0"/>
            <wp:docPr id="11" name="Рисунок 11" descr="base_23848_169446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69446_3280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потребность j-го муниципального образования в Камчатском крае на реализацию мероприятий, определяемая на основании документов, представленных органом местного самоуправления муниципальных образований в Камчатском крае;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2) на реализацию мероприятия, указанного в </w:t>
      </w:r>
      <w:hyperlink w:anchor="P7473" w:history="1">
        <w:r w:rsidRPr="001906DB">
          <w:rPr>
            <w:rFonts w:ascii="Times New Roman" w:hAnsi="Times New Roman" w:cs="Times New Roman"/>
            <w:sz w:val="28"/>
            <w:szCs w:val="28"/>
          </w:rPr>
          <w:t>пункте 2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определяется по формуле: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CF" w:rsidRPr="001906DB" w:rsidRDefault="00562BCF" w:rsidP="00562B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11"/>
          <w:sz w:val="32"/>
          <w:szCs w:val="28"/>
        </w:rPr>
        <w:drawing>
          <wp:inline distT="0" distB="0" distL="0" distR="0" wp14:anchorId="04B9B81E" wp14:editId="63D9178F">
            <wp:extent cx="1466850" cy="276225"/>
            <wp:effectExtent l="0" t="0" r="0" b="9525"/>
            <wp:docPr id="10" name="Рисунок 10" descr="base_23848_169446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69446_3281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>, где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A69BFCA" wp14:editId="65EF5F01">
            <wp:extent cx="209550" cy="266700"/>
            <wp:effectExtent l="0" t="0" r="0" b="0"/>
            <wp:docPr id="9" name="Рисунок 9" descr="base_23848_169446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69446_3281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объем субсидии, предоставляемой бюджету j-го муниципального образования в Камчатском крае на реализацию мероприятий;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4"/>
          <w:sz w:val="28"/>
          <w:szCs w:val="28"/>
        </w:rPr>
        <w:lastRenderedPageBreak/>
        <w:drawing>
          <wp:inline distT="0" distB="0" distL="0" distR="0" wp14:anchorId="2B1C932A" wp14:editId="02467805">
            <wp:extent cx="257175" cy="190500"/>
            <wp:effectExtent l="0" t="0" r="9525" b="0"/>
            <wp:docPr id="8" name="Рисунок 8" descr="base_23848_169446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69446_3281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770F69" wp14:editId="469726CF">
            <wp:extent cx="133350" cy="133350"/>
            <wp:effectExtent l="0" t="0" r="0" b="0"/>
            <wp:docPr id="7" name="Рисунок 7" descr="base_23848_169446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69446_3281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 муниципальных образований в Камчатском крае установленного пунктом 2 </w:t>
      </w:r>
      <w:hyperlink w:anchor="P7476" w:history="1">
        <w:r w:rsidRPr="001906D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 и условию предоставления субсидии, установленному пунктом </w:t>
      </w:r>
      <w:hyperlink w:anchor="P7686" w:history="1">
        <w:r w:rsidRPr="001906DB">
          <w:rPr>
            <w:rFonts w:ascii="Times New Roman" w:hAnsi="Times New Roman" w:cs="Times New Roman"/>
            <w:sz w:val="28"/>
            <w:szCs w:val="28"/>
          </w:rPr>
          <w:t>1 части 3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FB8A0C0" wp14:editId="58FBBF83">
            <wp:extent cx="219075" cy="266700"/>
            <wp:effectExtent l="0" t="0" r="9525" b="0"/>
            <wp:docPr id="6" name="Рисунок 6" descr="base_23848_169446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69446_32814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6DB">
        <w:rPr>
          <w:rFonts w:ascii="Times New Roman" w:hAnsi="Times New Roman" w:cs="Times New Roman"/>
          <w:sz w:val="28"/>
          <w:szCs w:val="28"/>
        </w:rPr>
        <w:t xml:space="preserve"> - количество ДТП, произошедших в году, предшествующему расчетному году, на улично-дорожной сети местного значения j-того муниципального образования в Камчатском крае.</w:t>
      </w:r>
    </w:p>
    <w:p w:rsidR="00562BCF" w:rsidRPr="001906DB" w:rsidRDefault="00562BCF" w:rsidP="00562BCF">
      <w:pPr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6. Размер субсидии предоставляемой бюджету муниципального образования в Камчатском крае на реализацию мероприятий должен быть меньше размера заявленной потребности муниципального образования в Камчатском крае в субсидии или равен ей.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7. Результатом использования субсидий, на реализацию мероприятий:</w:t>
      </w:r>
    </w:p>
    <w:p w:rsidR="00562BCF" w:rsidRPr="001906DB" w:rsidRDefault="00562BCF" w:rsidP="00562B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- указанных в </w:t>
      </w:r>
      <w:hyperlink w:anchor="P7472" w:history="1">
        <w:r w:rsidRPr="001906D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474" w:history="1">
        <w:r w:rsidRPr="001906DB">
          <w:rPr>
            <w:rFonts w:ascii="Times New Roman" w:hAnsi="Times New Roman" w:cs="Times New Roman"/>
            <w:sz w:val="28"/>
            <w:szCs w:val="28"/>
          </w:rPr>
          <w:t>3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увеличение в муниципальном образовании в Камчатском крае числа народных дружинников, привлеченных на дежурство по охране общественного порядка;</w:t>
      </w:r>
    </w:p>
    <w:p w:rsidR="00562BCF" w:rsidRPr="001906DB" w:rsidRDefault="00562BCF" w:rsidP="00562B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- указанных в </w:t>
      </w:r>
      <w:hyperlink w:anchor="P7472" w:history="1">
        <w:r w:rsidRPr="001906D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hyperlink w:anchor="P7474" w:history="1">
        <w:r w:rsidRPr="001906DB">
          <w:rPr>
            <w:rFonts w:ascii="Times New Roman" w:hAnsi="Times New Roman" w:cs="Times New Roman"/>
            <w:sz w:val="28"/>
            <w:szCs w:val="28"/>
          </w:rPr>
          <w:t xml:space="preserve"> части 1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модернизация, дооснащение и ремонт технических средств организации дорожного движения в муниципальном образовании в Камчатском крае. </w:t>
      </w:r>
    </w:p>
    <w:p w:rsidR="00562BCF" w:rsidRPr="001906DB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8. Перечень, формы и срок представления органами местного самоуправления муниципальных образований в Камчатском крае документов для получения субсидий утверждаются главным распорядителем средств краевого бюджета.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9. Главный распорядитель средств краевого бюджета рассматривает представленные документы в течение 30 дней со дня окончания срока приема документов.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10. По результатам рассмотрения документов главный распорядитель средств краевого бюджета принимает решение о предоставлении либо об отказе в предоставлении субсидии.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 предоставлении субсидии заключается соглашение о предоставлении субсидий между главным распорядителем средств краевого бюджета и органом местного самоуправления муниципального образования в Камчатском крае в течение 30 дней со дня принятия такого решения.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об отказе в предоставлении субсидии в орган местного самоуправления муниципального образования в Камчатском крае в течение 10 дней со дня принятия такого решения направляется письменное уведомление с обоснованием причин отказа.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11. Основаниями для отказа в предоставлении субсидии являются: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lastRenderedPageBreak/>
        <w:t>1) представление органами местного самоуправления муниципальных образований в Камчатском крае документов для получения субсидии не в полном объеме, с нарушением установленных сроков или не соответствующих установленной форме;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критериям отбора, установленным </w:t>
      </w:r>
      <w:hyperlink w:anchor="P7476" w:history="1">
        <w:r w:rsidRPr="001906DB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 и условию предоставления субсидии, установленному пунктом</w:t>
      </w:r>
      <w:hyperlink w:anchor="P7686" w:history="1">
        <w:r w:rsidRPr="001906DB">
          <w:rPr>
            <w:rFonts w:ascii="Times New Roman" w:hAnsi="Times New Roman" w:cs="Times New Roman"/>
            <w:sz w:val="28"/>
            <w:szCs w:val="28"/>
          </w:rPr>
          <w:t xml:space="preserve"> 1 части 3</w:t>
        </w:r>
      </w:hyperlink>
      <w:r w:rsidRPr="001906D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значения, должно соответствовать требованиям, установленным правилами, предусмотренными абзацем первым пункта 3 статьи 132 Бюджетного кодекса Российской Федерации.</w:t>
      </w:r>
    </w:p>
    <w:p w:rsidR="00562BCF" w:rsidRPr="001906DB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DB">
        <w:rPr>
          <w:rFonts w:ascii="Times New Roman" w:hAnsi="Times New Roman" w:cs="Times New Roman"/>
          <w:sz w:val="28"/>
          <w:szCs w:val="28"/>
        </w:rPr>
        <w:t>13. В случае нарушения муниципальным образованием условий соглашения о предоставлении субсидии, в том числе нецелевого использования средств субсидии, недостижения значений результатов использования субсидии к муниципальному образованию применяются меры финансовой ответственности в соответствии с постановлением Правительства Камчатского края от 27.12.2019 № 566-П.</w:t>
      </w:r>
    </w:p>
    <w:p w:rsidR="00562BCF" w:rsidRPr="001906DB" w:rsidRDefault="00562BCF" w:rsidP="00562BCF">
      <w:pPr>
        <w:pStyle w:val="af8"/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14.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  <w:r w:rsidRPr="001906DB">
        <w:rPr>
          <w:sz w:val="28"/>
          <w:szCs w:val="28"/>
        </w:rPr>
        <w:t>15.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главными распорядителями средств краевого бюджета, предоставившими субсидии, и органами государственного финансового контроля.</w:t>
      </w:r>
      <w:r>
        <w:rPr>
          <w:sz w:val="28"/>
          <w:szCs w:val="28"/>
        </w:rPr>
        <w:t>».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Приложение 7 к Программе </w:t>
      </w:r>
      <w:r w:rsidR="008E0B15" w:rsidRPr="008E0B15">
        <w:rPr>
          <w:sz w:val="28"/>
          <w:szCs w:val="28"/>
        </w:rPr>
        <w:t>признать утратившим силу</w:t>
      </w:r>
      <w:r w:rsidRPr="008E0B15">
        <w:rPr>
          <w:sz w:val="28"/>
          <w:szCs w:val="28"/>
        </w:rPr>
        <w:t>.</w:t>
      </w:r>
    </w:p>
    <w:p w:rsidR="00562BCF" w:rsidRDefault="00562BCF" w:rsidP="00562BCF">
      <w:pPr>
        <w:pStyle w:val="a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Приложение 7(1) к Программе изложить в следующей редакции:</w:t>
      </w:r>
    </w:p>
    <w:p w:rsidR="00562BCF" w:rsidRPr="00FB72B0" w:rsidRDefault="00562BCF" w:rsidP="00562BCF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7(1)</w:t>
      </w:r>
    </w:p>
    <w:p w:rsidR="00562BCF" w:rsidRPr="00FB72B0" w:rsidRDefault="00562BCF" w:rsidP="00562BCF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Программе</w:t>
      </w:r>
    </w:p>
    <w:p w:rsidR="00562BCF" w:rsidRPr="00FB72B0" w:rsidRDefault="00562BCF" w:rsidP="00562BC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2BCF" w:rsidRPr="00FB72B0" w:rsidRDefault="00562BCF" w:rsidP="00562BCF">
      <w:pPr>
        <w:jc w:val="center"/>
        <w:rPr>
          <w:sz w:val="28"/>
          <w:szCs w:val="28"/>
        </w:rPr>
      </w:pPr>
      <w:r w:rsidRPr="00FB72B0">
        <w:rPr>
          <w:sz w:val="28"/>
          <w:szCs w:val="28"/>
        </w:rPr>
        <w:t xml:space="preserve">Порядок </w:t>
      </w:r>
    </w:p>
    <w:p w:rsidR="00562BCF" w:rsidRDefault="00562BCF" w:rsidP="00562B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72B0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субсидий местным бюджетам </w:t>
      </w:r>
    </w:p>
    <w:p w:rsidR="00562BCF" w:rsidRDefault="00562BCF" w:rsidP="00562BCF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B72B0">
        <w:rPr>
          <w:rFonts w:ascii="Times New Roman" w:hAnsi="Times New Roman" w:cs="Times New Roman"/>
          <w:b w:val="0"/>
          <w:sz w:val="28"/>
          <w:szCs w:val="28"/>
        </w:rPr>
        <w:t>на реализацию отдельных мероприятий подпрограммы</w:t>
      </w:r>
      <w:r w:rsidRPr="00FB72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6 </w:t>
      </w:r>
    </w:p>
    <w:p w:rsidR="00562BCF" w:rsidRPr="00FB72B0" w:rsidRDefault="00562BCF" w:rsidP="00562BCF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B72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«Профилактика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B72B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наркомании и алкоголизма в Камчатском крае»</w:t>
      </w:r>
    </w:p>
    <w:p w:rsidR="00562BCF" w:rsidRPr="00FB72B0" w:rsidRDefault="00562BCF" w:rsidP="00562BCF">
      <w:pPr>
        <w:spacing w:after="1"/>
        <w:rPr>
          <w:color w:val="000000" w:themeColor="text1"/>
          <w:sz w:val="28"/>
          <w:szCs w:val="28"/>
        </w:rPr>
      </w:pPr>
    </w:p>
    <w:p w:rsidR="00562BCF" w:rsidRPr="00336344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Настоящий Порядок разработан в соответствии со </w:t>
      </w:r>
      <w:hyperlink r:id="rId16" w:history="1">
        <w:r w:rsidRPr="0033634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139</w:t>
        </w:r>
      </w:hyperlink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утвержденных постановлением Правительства Камчатского края от 27.12.2019 № 566-П,</w:t>
      </w:r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регулирует предоставление и распределение субсидий местным бюджетам из краевого бюджета в целях софинансирования основного мероприятия 6.1 «Проведение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жизни» Подпрограммы 6 «Профилактика наркомании и алкоголизма в Камчатском крае» (далее в настоящем Порядке - мероприятие) в части:</w:t>
      </w:r>
    </w:p>
    <w:p w:rsidR="00562BCF" w:rsidRPr="00336344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>1) изготовления полиграфической продукции профилактического содержания;</w:t>
      </w:r>
    </w:p>
    <w:p w:rsidR="00562BCF" w:rsidRPr="00336344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>2) изготовления и проката профилактических видеороликов;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6344">
        <w:rPr>
          <w:rFonts w:ascii="Times New Roman" w:hAnsi="Times New Roman" w:cs="Times New Roman"/>
          <w:color w:val="000000" w:themeColor="text1"/>
          <w:sz w:val="28"/>
          <w:szCs w:val="28"/>
        </w:rPr>
        <w:t>3) проведения профилактических антинаркотических и информационно-пропагандистских акций, а также спортивных мероприятий, направленных на профилактику потребления психоактивных веществ.</w:t>
      </w:r>
    </w:p>
    <w:p w:rsidR="00562BCF" w:rsidRPr="002E059D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059D">
        <w:rPr>
          <w:rFonts w:ascii="Times New Roman" w:hAnsi="Times New Roman" w:cs="Times New Roman"/>
          <w:color w:val="000000" w:themeColor="text1"/>
          <w:sz w:val="28"/>
          <w:szCs w:val="28"/>
        </w:rPr>
        <w:t>Целью предоставления субсиди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E05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увеличение количества подростков и молодежи</w:t>
      </w:r>
      <w:r w:rsidRPr="002E059D">
        <w:rPr>
          <w:rFonts w:ascii="Times New Roman" w:hAnsi="Times New Roman" w:cs="Times New Roman"/>
          <w:sz w:val="28"/>
          <w:szCs w:val="28"/>
        </w:rPr>
        <w:t xml:space="preserve">, охваченных антинаркотическими и антиалкогольными </w:t>
      </w:r>
      <w:r>
        <w:rPr>
          <w:rFonts w:ascii="Times New Roman" w:hAnsi="Times New Roman" w:cs="Times New Roman"/>
          <w:sz w:val="28"/>
          <w:szCs w:val="28"/>
        </w:rPr>
        <w:t>профилактическими мероприятиями, и тем самым снижение количества больных наркоманией и алкоголизмом, в том числе поставленных на учет впервые.</w:t>
      </w:r>
    </w:p>
    <w:p w:rsidR="00562BCF" w:rsidRPr="00FB72B0" w:rsidRDefault="00562BCF" w:rsidP="00562BC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17"/>
      <w:bookmarkEnd w:id="5"/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2. Критерием отбора муниципальных образований в Камчатском крае для предоставления субсидий является определение оценки состояния наркоситуации по итогам мониторинга наркоситуации в Камчатском крае муниципальному образованию в Камчатском крае: «Кризисное», «Предкризисное» или «Тяжелое».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19"/>
      <w:bookmarkEnd w:id="6"/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3. Предоставление субсидий осуществляется при выполнении органами местного самоуправления муниципальных образований в Камчатском крае следующих условий:</w:t>
      </w:r>
    </w:p>
    <w:p w:rsidR="00562BCF" w:rsidRPr="00FB72B0" w:rsidRDefault="00562BCF" w:rsidP="00562BC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B72B0">
        <w:rPr>
          <w:color w:val="000000" w:themeColor="text1"/>
          <w:sz w:val="28"/>
          <w:szCs w:val="28"/>
        </w:rPr>
        <w:t xml:space="preserve">1) наличие </w:t>
      </w:r>
      <w:bookmarkStart w:id="7" w:name="P21"/>
      <w:bookmarkEnd w:id="7"/>
      <w:r w:rsidRPr="00FB72B0">
        <w:rPr>
          <w:color w:val="000000" w:themeColor="text1"/>
          <w:sz w:val="28"/>
          <w:szCs w:val="28"/>
        </w:rPr>
        <w:t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2) заключение соглашения о предоставлении субсидии из краевого бюджета местному бюджету между главным распорядителем средств краевого бюджета и органом местного самоуправления,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Уровень софинансирования расходного обязательства муниципального образования за счет средств краевого бюджета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85%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общего объема расходного обязательства муниципального образования в Камчатском крае</w:t>
      </w: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>5. Размер субсидии, предоставляемой из краевого бюджета местному бюджету на реализацию мероприятия, определяется по формуле: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62BCF" w:rsidRPr="008F05BD" w:rsidRDefault="00562BCF" w:rsidP="00562BCF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j</w:t>
      </w:r>
      <w:r w:rsidRPr="008F05BD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J</w:t>
      </w:r>
      <w:r w:rsidRPr="008F05B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х0,85, где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62BCF" w:rsidRDefault="00562BCF" w:rsidP="00562BC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62BCF" w:rsidRPr="008F05BD" w:rsidRDefault="00562BCF" w:rsidP="00562B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05BD">
        <w:rPr>
          <w:noProof/>
          <w:position w:val="-12"/>
          <w:sz w:val="28"/>
          <w:szCs w:val="28"/>
        </w:rPr>
        <w:drawing>
          <wp:inline distT="0" distB="0" distL="0" distR="0" wp14:anchorId="09466F2B" wp14:editId="6E236E6E">
            <wp:extent cx="266700" cy="333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5BD">
        <w:rPr>
          <w:sz w:val="28"/>
          <w:szCs w:val="28"/>
        </w:rPr>
        <w:t xml:space="preserve"> - размер субсидии, предоставляемой бюджету </w:t>
      </w:r>
      <w:r w:rsidRPr="008F05BD">
        <w:rPr>
          <w:noProof/>
          <w:position w:val="-8"/>
          <w:sz w:val="28"/>
          <w:szCs w:val="28"/>
        </w:rPr>
        <w:drawing>
          <wp:inline distT="0" distB="0" distL="0" distR="0" wp14:anchorId="6050596F" wp14:editId="0583F1B0">
            <wp:extent cx="142875" cy="2762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5BD">
        <w:rPr>
          <w:sz w:val="28"/>
          <w:szCs w:val="28"/>
        </w:rPr>
        <w:t>-го муниципального образования на реализацию мероприятия;</w:t>
      </w:r>
    </w:p>
    <w:p w:rsidR="00562BCF" w:rsidRPr="00A3462A" w:rsidRDefault="00562BCF" w:rsidP="00562BCF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A3462A">
        <w:rPr>
          <w:color w:val="000000" w:themeColor="text1"/>
          <w:sz w:val="28"/>
          <w:szCs w:val="28"/>
          <w:lang w:val="en-US"/>
        </w:rPr>
        <w:t>C</w:t>
      </w:r>
      <w:r w:rsidRPr="00A3462A">
        <w:rPr>
          <w:color w:val="000000" w:themeColor="text1"/>
          <w:sz w:val="28"/>
          <w:szCs w:val="28"/>
          <w:vertAlign w:val="subscript"/>
        </w:rPr>
        <w:t>общ</w:t>
      </w:r>
      <w:r w:rsidRPr="00A3462A">
        <w:rPr>
          <w:color w:val="000000" w:themeColor="text1"/>
          <w:sz w:val="28"/>
          <w:szCs w:val="28"/>
          <w:vertAlign w:val="subscript"/>
          <w:lang w:val="en-US"/>
        </w:rPr>
        <w:t>J</w:t>
      </w:r>
      <w:r w:rsidRPr="00A3462A">
        <w:rPr>
          <w:sz w:val="28"/>
          <w:szCs w:val="28"/>
        </w:rPr>
        <w:t xml:space="preserve"> - общий объем средств, необходимых на реализацию мероприятия в </w:t>
      </w:r>
      <w:r w:rsidRPr="00A3462A">
        <w:rPr>
          <w:noProof/>
          <w:position w:val="-8"/>
          <w:sz w:val="28"/>
          <w:szCs w:val="28"/>
        </w:rPr>
        <w:drawing>
          <wp:inline distT="0" distB="0" distL="0" distR="0" wp14:anchorId="31DB91CE" wp14:editId="4F754D66">
            <wp:extent cx="142875" cy="2762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62A">
        <w:rPr>
          <w:sz w:val="28"/>
          <w:szCs w:val="28"/>
        </w:rPr>
        <w:t>-м муниципальном образовании;</w:t>
      </w:r>
    </w:p>
    <w:p w:rsidR="00562BCF" w:rsidRPr="00A3462A" w:rsidRDefault="00562BCF" w:rsidP="00562BCF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A3462A">
        <w:rPr>
          <w:sz w:val="28"/>
          <w:szCs w:val="28"/>
        </w:rPr>
        <w:t>0,85 - коэффициент софинансирования из краевого бюджета.</w:t>
      </w:r>
    </w:p>
    <w:p w:rsidR="00562BCF" w:rsidRPr="008F05BD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  <w:highlight w:val="yellow"/>
        </w:rPr>
      </w:pPr>
    </w:p>
    <w:p w:rsidR="00562BCF" w:rsidRPr="008F05BD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  <w:highlight w:val="yellow"/>
        </w:rPr>
      </w:pPr>
    </w:p>
    <w:p w:rsidR="00562BCF" w:rsidRPr="008F05BD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  <w:highlight w:val="yellow"/>
        </w:rPr>
      </w:pPr>
    </w:p>
    <w:p w:rsidR="00562BCF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462A">
        <w:rPr>
          <w:sz w:val="28"/>
          <w:szCs w:val="28"/>
        </w:rPr>
        <w:t>6. Распределение субсидий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FB72B0">
        <w:rPr>
          <w:rFonts w:ascii="Times New Roman" w:hAnsi="Times New Roman" w:cs="Times New Roman"/>
          <w:sz w:val="28"/>
          <w:szCs w:val="28"/>
        </w:rPr>
        <w:t>Результатом использования субсидий является охват антинаркотическими и антиалкогольными профилактическими мероприятиями лиц в возрасте от 14 до 24 лет.</w:t>
      </w:r>
    </w:p>
    <w:p w:rsidR="00562BCF" w:rsidRPr="00FB72B0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2B0">
        <w:rPr>
          <w:sz w:val="28"/>
          <w:szCs w:val="28"/>
        </w:rPr>
        <w:t>8. Перечень, формы и срок представления органами местного самоуправления муниципальных образований в Камчатском крае документов для получения субсидий утверждаются главным распорядителем средств краевого бюджета.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9. Главный распорядитель средств краевого бюджета рассматривает представленные документы в течение 30 дней со дня окончания срока приема документов.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10. По результатам рассмотрения документов главный распорядитель средств краевого бюджета принимает решение о предоставлении либо об отказе в предоставлении субсидии.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 предоставлении субсидии заключается соглашение о предоставлении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72B0">
        <w:rPr>
          <w:rFonts w:ascii="Times New Roman" w:hAnsi="Times New Roman" w:cs="Times New Roman"/>
          <w:sz w:val="28"/>
          <w:szCs w:val="28"/>
        </w:rPr>
        <w:t xml:space="preserve"> между главным распорядителем средств краевого бюджета и органом </w:t>
      </w:r>
      <w:r w:rsidRPr="00FB72B0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муниципального образования в Камчатском крае в течение 30 дней со дня принятия такого решения.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об отказе в предоставлении субсидии в орган местного самоуправления муниципального образования в Камчатском крае в течение 10 дней со дня принятия такого решения направляется письменное уведомление с обоснованием причин отказа.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11. Основаниями для отказа в предоставлении субсидии являются: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для получения субсидии не в полном объеме, с нарушением установленных сроков или не соответствующих установленной форме;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отбора, установленного </w:t>
      </w:r>
      <w:hyperlink w:anchor="P7683" w:history="1">
        <w:r w:rsidRPr="00FB72B0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FB72B0">
        <w:rPr>
          <w:rFonts w:ascii="Times New Roman" w:hAnsi="Times New Roman" w:cs="Times New Roman"/>
          <w:sz w:val="28"/>
          <w:szCs w:val="28"/>
        </w:rPr>
        <w:t xml:space="preserve"> настоящего Порядка и условию предоставления субсидии, установленному пунктом 1 части 3 настоящего Порядка.</w:t>
      </w:r>
    </w:p>
    <w:p w:rsidR="00562BCF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 xml:space="preserve">12. Соглашение о предоставлении субсидии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дополнительные соглашения к соглашению о предоставлении субсидии </w:t>
      </w:r>
      <w:r w:rsidRPr="00FB72B0">
        <w:rPr>
          <w:rFonts w:ascii="Times New Roman" w:hAnsi="Times New Roman" w:cs="Times New Roman"/>
          <w:sz w:val="28"/>
          <w:szCs w:val="28"/>
        </w:rPr>
        <w:t>заключа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B72B0">
        <w:rPr>
          <w:rFonts w:ascii="Times New Roman" w:hAnsi="Times New Roman" w:cs="Times New Roman"/>
          <w:sz w:val="28"/>
          <w:szCs w:val="28"/>
        </w:rPr>
        <w:t>тся в соответствии с типов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Pr="00FB72B0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ами соглашений</w:t>
      </w:r>
      <w:r w:rsidRPr="00FB72B0"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Pr="00FB72B0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72B0">
        <w:rPr>
          <w:rFonts w:ascii="Times New Roman" w:hAnsi="Times New Roman" w:cs="Times New Roman"/>
          <w:sz w:val="28"/>
          <w:szCs w:val="28"/>
        </w:rPr>
        <w:t xml:space="preserve"> финансов Камчатского края. </w:t>
      </w:r>
      <w:r>
        <w:rPr>
          <w:rFonts w:ascii="Times New Roman" w:hAnsi="Times New Roman" w:cs="Times New Roman"/>
          <w:sz w:val="28"/>
          <w:szCs w:val="28"/>
        </w:rPr>
        <w:t>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562BCF" w:rsidRDefault="00562BCF" w:rsidP="00562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значения, должно соответствовать требованиям, установленным правилами, </w:t>
      </w:r>
      <w:r w:rsidRPr="00A3462A">
        <w:rPr>
          <w:sz w:val="28"/>
          <w:szCs w:val="28"/>
        </w:rPr>
        <w:t xml:space="preserve">предусмотренными </w:t>
      </w:r>
      <w:hyperlink r:id="rId19" w:history="1">
        <w:r w:rsidRPr="00A3462A">
          <w:rPr>
            <w:sz w:val="28"/>
            <w:szCs w:val="28"/>
          </w:rPr>
          <w:t>абзацем первым пункта 3 статьи 132</w:t>
        </w:r>
      </w:hyperlink>
      <w:r w:rsidRPr="00A3462A">
        <w:rPr>
          <w:sz w:val="28"/>
          <w:szCs w:val="28"/>
        </w:rPr>
        <w:t xml:space="preserve"> Бюджетного кодекса </w:t>
      </w:r>
      <w:r>
        <w:rPr>
          <w:sz w:val="28"/>
          <w:szCs w:val="28"/>
        </w:rPr>
        <w:t>Российской Федерации.</w:t>
      </w:r>
    </w:p>
    <w:p w:rsidR="00562BCF" w:rsidRPr="00FB72B0" w:rsidRDefault="00562BCF" w:rsidP="00562B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2B0">
        <w:rPr>
          <w:rFonts w:ascii="Times New Roman" w:hAnsi="Times New Roman" w:cs="Times New Roman"/>
          <w:sz w:val="28"/>
          <w:szCs w:val="28"/>
        </w:rPr>
        <w:t>13. В случае нарушения муниципальным образованием условий соглашения о предоставлении субсидии, в том числе нецелевого использования средств субсидии, недостижения значений результатов использования субсидии к муниципальному образованию применяются меры финансовой ответственности в соответствии с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утвержденных постановлением Правительства Камчатского края от 27.12.2019 № 566-П.</w:t>
      </w:r>
    </w:p>
    <w:p w:rsidR="00562BCF" w:rsidRPr="00FB72B0" w:rsidRDefault="00562BCF" w:rsidP="00562BCF">
      <w:pPr>
        <w:pStyle w:val="af8"/>
        <w:ind w:firstLine="709"/>
        <w:jc w:val="both"/>
        <w:rPr>
          <w:sz w:val="28"/>
          <w:szCs w:val="28"/>
        </w:rPr>
      </w:pPr>
      <w:r w:rsidRPr="00FB72B0">
        <w:rPr>
          <w:sz w:val="28"/>
          <w:szCs w:val="28"/>
        </w:rPr>
        <w:t>14.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562BCF" w:rsidRDefault="00562BCF" w:rsidP="00562BCF">
      <w:pPr>
        <w:pStyle w:val="af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FB72B0">
        <w:rPr>
          <w:sz w:val="28"/>
          <w:szCs w:val="28"/>
        </w:rPr>
        <w:lastRenderedPageBreak/>
        <w:t>15.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главными распорядителями средств краевого бюджета, предоставившими субсидии, и органами государственного финансового контроля.</w:t>
      </w:r>
      <w:r>
        <w:rPr>
          <w:sz w:val="28"/>
          <w:szCs w:val="28"/>
        </w:rPr>
        <w:t>».</w:t>
      </w:r>
    </w:p>
    <w:p w:rsidR="00261106" w:rsidRPr="00A05325" w:rsidRDefault="00261106" w:rsidP="00562BCF">
      <w:pPr>
        <w:pStyle w:val="af8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562BCF" w:rsidRDefault="00261106" w:rsidP="00562BCF">
      <w:pPr>
        <w:pStyle w:val="af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Приложение 8 к Программе изложить в следующей редакции:</w:t>
      </w:r>
    </w:p>
    <w:p w:rsidR="00261106" w:rsidRDefault="00261106" w:rsidP="00562BCF">
      <w:pPr>
        <w:pStyle w:val="af8"/>
        <w:ind w:firstLine="709"/>
        <w:jc w:val="both"/>
        <w:rPr>
          <w:sz w:val="28"/>
          <w:szCs w:val="28"/>
        </w:rPr>
      </w:pPr>
    </w:p>
    <w:p w:rsidR="00261106" w:rsidRPr="008D60B5" w:rsidRDefault="00261106" w:rsidP="0026110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8D60B5">
        <w:rPr>
          <w:sz w:val="28"/>
          <w:szCs w:val="28"/>
        </w:rPr>
        <w:t>Приложение 8</w:t>
      </w:r>
    </w:p>
    <w:p w:rsidR="00261106" w:rsidRPr="008D60B5" w:rsidRDefault="00261106" w:rsidP="00261106">
      <w:pPr>
        <w:jc w:val="right"/>
        <w:rPr>
          <w:sz w:val="28"/>
          <w:szCs w:val="28"/>
        </w:rPr>
      </w:pPr>
      <w:r w:rsidRPr="008D60B5">
        <w:rPr>
          <w:sz w:val="28"/>
          <w:szCs w:val="28"/>
        </w:rPr>
        <w:t xml:space="preserve">                                                                                                           к </w:t>
      </w:r>
      <w:r>
        <w:rPr>
          <w:sz w:val="28"/>
          <w:szCs w:val="28"/>
        </w:rPr>
        <w:t>П</w:t>
      </w:r>
      <w:r w:rsidRPr="008D60B5">
        <w:rPr>
          <w:sz w:val="28"/>
          <w:szCs w:val="28"/>
        </w:rPr>
        <w:t>рограмме</w:t>
      </w:r>
    </w:p>
    <w:p w:rsidR="00261106" w:rsidRDefault="00261106" w:rsidP="00261106"/>
    <w:p w:rsidR="007118EB" w:rsidRPr="008D60B5" w:rsidRDefault="007118EB" w:rsidP="00261106"/>
    <w:p w:rsidR="00261106" w:rsidRPr="008D60B5" w:rsidRDefault="00261106" w:rsidP="00261106">
      <w:pPr>
        <w:jc w:val="center"/>
        <w:rPr>
          <w:sz w:val="28"/>
          <w:szCs w:val="28"/>
        </w:rPr>
      </w:pPr>
      <w:r w:rsidRPr="008D60B5">
        <w:rPr>
          <w:sz w:val="28"/>
          <w:szCs w:val="28"/>
        </w:rPr>
        <w:t xml:space="preserve">Порядок </w:t>
      </w:r>
    </w:p>
    <w:p w:rsidR="00261106" w:rsidRDefault="00261106" w:rsidP="00261106">
      <w:pPr>
        <w:jc w:val="center"/>
        <w:rPr>
          <w:sz w:val="28"/>
          <w:szCs w:val="28"/>
        </w:rPr>
      </w:pPr>
      <w:r w:rsidRPr="008D60B5">
        <w:rPr>
          <w:sz w:val="28"/>
          <w:szCs w:val="28"/>
        </w:rPr>
        <w:t xml:space="preserve">предоставления и распределения субсидий местным бюджетам на реализацию отдельных мероприятий подпрограммы 7 «Развитие российского казачества </w:t>
      </w:r>
    </w:p>
    <w:p w:rsidR="00261106" w:rsidRPr="008D60B5" w:rsidRDefault="00261106" w:rsidP="00261106">
      <w:pPr>
        <w:jc w:val="center"/>
        <w:rPr>
          <w:sz w:val="28"/>
          <w:szCs w:val="28"/>
        </w:rPr>
      </w:pPr>
      <w:r w:rsidRPr="008D60B5">
        <w:rPr>
          <w:sz w:val="28"/>
          <w:szCs w:val="28"/>
        </w:rPr>
        <w:t>на территории Камчатского края»</w:t>
      </w:r>
    </w:p>
    <w:p w:rsidR="00261106" w:rsidRPr="008D60B5" w:rsidRDefault="00261106" w:rsidP="00261106">
      <w:pPr>
        <w:jc w:val="center"/>
        <w:rPr>
          <w:sz w:val="28"/>
          <w:szCs w:val="28"/>
        </w:rPr>
      </w:pPr>
    </w:p>
    <w:p w:rsidR="00261106" w:rsidRPr="007118EB" w:rsidRDefault="00261106" w:rsidP="007118EB">
      <w:pPr>
        <w:pStyle w:val="a7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118EB">
        <w:rPr>
          <w:sz w:val="28"/>
          <w:szCs w:val="28"/>
        </w:rPr>
        <w:t xml:space="preserve">Настоящий Порядок разработан в соответствии со </w:t>
      </w:r>
      <w:hyperlink r:id="rId20" w:history="1">
        <w:r w:rsidRPr="007118EB">
          <w:rPr>
            <w:sz w:val="28"/>
            <w:szCs w:val="28"/>
          </w:rPr>
          <w:t>статьей 139</w:t>
        </w:r>
      </w:hyperlink>
      <w:r w:rsidRPr="007118EB">
        <w:rPr>
          <w:sz w:val="28"/>
          <w:szCs w:val="28"/>
        </w:rPr>
        <w:t xml:space="preserve"> Бюджетного кодекса Российской Федерации, постановлением Правительства Камчатского края от 27.12.2019 № 566-П «Об утверждении правил формирования, предоставления и распределения субсидий из краевого бюджета бюджетам муниципальных образований в Камчатском крае (далее - постановление Правительства Камчатского края от 27.12.2019 № 566-П) и регулирует предоставление и распределение субсидий местным бюджетам из краевого бюджета в рамках реализации основного мероприятия основного мероприятия 7.2 «Содействие в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культуры» </w:t>
      </w:r>
      <w:r w:rsidR="007118EB">
        <w:rPr>
          <w:sz w:val="28"/>
          <w:szCs w:val="28"/>
        </w:rPr>
        <w:t>П</w:t>
      </w:r>
      <w:r w:rsidRPr="007118EB">
        <w:rPr>
          <w:sz w:val="28"/>
          <w:szCs w:val="28"/>
        </w:rPr>
        <w:t>одпрограммы 7 «Развитие российского казачества на территории Камчатского края» (далее в настоящем Порядке – мероприятие, субсидия).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 xml:space="preserve">Цель предоставления субсидии - </w:t>
      </w:r>
      <w:bookmarkStart w:id="8" w:name="P7476"/>
      <w:bookmarkEnd w:id="8"/>
      <w:r w:rsidRPr="008D60B5">
        <w:rPr>
          <w:rFonts w:ascii="Times New Roman" w:hAnsi="Times New Roman" w:cs="Times New Roman"/>
          <w:sz w:val="28"/>
          <w:szCs w:val="28"/>
        </w:rPr>
        <w:t>развитие российского казачества на территории муниципального образования в Камчатском крае в части: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1) укрепления материально-технической базы творческих казачьих коллективов;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2) обеспечения участия творческих казачьих коллективов в международных, всероссийских и краевых творческих мероприятиях.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2. Критерием отбора муниципальных образований в Камчатском крае для предоставления субсидий является наличие на территории муниципального образования в Камчатском крае творческого казачьего коллектива.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3. Предоставление субсидий осуществляется при выполнении органами местного самоуправления муниципальных образований в Камчатском крае следующих условий: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</w:t>
      </w:r>
      <w:r w:rsidRPr="008D60B5">
        <w:rPr>
          <w:sz w:val="28"/>
          <w:szCs w:val="28"/>
        </w:rPr>
        <w:lastRenderedPageBreak/>
        <w:t>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2) заключение соглашения о предоставлении субсидии из краевого бюджета местному бюджету между главным распорядителем средств краевого бюджета и органом местного самоуправления,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4. Уровень софинансирования расходного обязательства муниципального образования в Камчатском крае за счет средств краевого бюджета 95%.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5. Размер субсидии, предоставляемых бюджету муниципального образования в Камчатском крае на реализацию мероприятий, определяется по формуле:</w:t>
      </w:r>
    </w:p>
    <w:p w:rsidR="00261106" w:rsidRPr="008D60B5" w:rsidRDefault="00261106" w:rsidP="00261106">
      <w:pPr>
        <w:ind w:firstLine="709"/>
        <w:jc w:val="both"/>
        <w:rPr>
          <w:sz w:val="28"/>
          <w:szCs w:val="28"/>
        </w:rPr>
      </w:pPr>
    </w:p>
    <w:p w:rsidR="00261106" w:rsidRPr="008D60B5" w:rsidRDefault="00261106" w:rsidP="0026110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48F8192A" wp14:editId="70EA4CD4">
            <wp:extent cx="1466850" cy="285750"/>
            <wp:effectExtent l="0" t="0" r="0" b="0"/>
            <wp:docPr id="2" name="Рисунок 2" descr="base_23848_169446_32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69446_32820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0B5">
        <w:rPr>
          <w:rFonts w:ascii="Times New Roman" w:hAnsi="Times New Roman" w:cs="Times New Roman"/>
          <w:sz w:val="28"/>
          <w:szCs w:val="28"/>
        </w:rPr>
        <w:t>, где</w:t>
      </w:r>
    </w:p>
    <w:p w:rsidR="00261106" w:rsidRPr="008D60B5" w:rsidRDefault="00261106" w:rsidP="00261106">
      <w:pPr>
        <w:ind w:firstLine="709"/>
        <w:jc w:val="center"/>
        <w:rPr>
          <w:sz w:val="28"/>
          <w:szCs w:val="28"/>
        </w:rPr>
      </w:pP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noProof/>
          <w:position w:val="-9"/>
          <w:sz w:val="28"/>
          <w:szCs w:val="28"/>
        </w:rPr>
        <w:drawing>
          <wp:inline distT="0" distB="0" distL="0" distR="0" wp14:anchorId="6792426C" wp14:editId="710B082A">
            <wp:extent cx="209550" cy="266700"/>
            <wp:effectExtent l="0" t="0" r="0" b="0"/>
            <wp:docPr id="16" name="Рисунок 16" descr="base_23848_169446_32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69446_32821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0B5">
        <w:rPr>
          <w:sz w:val="28"/>
          <w:szCs w:val="28"/>
        </w:rPr>
        <w:t xml:space="preserve"> - размер субсидии, предоставляемой бюджету j-го муниципального образования в Камчатском крае на реализацию мероприятий;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noProof/>
          <w:position w:val="-4"/>
          <w:sz w:val="28"/>
          <w:szCs w:val="28"/>
        </w:rPr>
        <w:drawing>
          <wp:inline distT="0" distB="0" distL="0" distR="0" wp14:anchorId="4F4538C8" wp14:editId="2DA01E82">
            <wp:extent cx="247650" cy="200025"/>
            <wp:effectExtent l="0" t="0" r="0" b="9525"/>
            <wp:docPr id="17" name="Рисунок 17" descr="base_23848_169446_32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69446_32822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0B5">
        <w:rPr>
          <w:sz w:val="28"/>
          <w:szCs w:val="28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noProof/>
          <w:sz w:val="28"/>
          <w:szCs w:val="28"/>
        </w:rPr>
        <w:drawing>
          <wp:inline distT="0" distB="0" distL="0" distR="0" wp14:anchorId="72BF307F" wp14:editId="2BB47F16">
            <wp:extent cx="133350" cy="133350"/>
            <wp:effectExtent l="0" t="0" r="0" b="0"/>
            <wp:docPr id="18" name="Рисунок 18" descr="base_23848_169446_32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69446_32823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0B5">
        <w:rPr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отбора, установленного </w:t>
      </w:r>
      <w:hyperlink r:id="rId25" w:history="1">
        <w:r w:rsidRPr="008D60B5">
          <w:rPr>
            <w:sz w:val="28"/>
            <w:szCs w:val="28"/>
          </w:rPr>
          <w:t>частью 2</w:t>
        </w:r>
      </w:hyperlink>
      <w:r w:rsidRPr="008D60B5">
        <w:rPr>
          <w:sz w:val="28"/>
          <w:szCs w:val="28"/>
        </w:rPr>
        <w:t xml:space="preserve"> настоящего Порядка и условию предоставления субсидий, установленному пунктом </w:t>
      </w:r>
      <w:hyperlink r:id="rId26" w:history="1">
        <w:r w:rsidRPr="008D60B5">
          <w:rPr>
            <w:sz w:val="28"/>
            <w:szCs w:val="28"/>
          </w:rPr>
          <w:t>1</w:t>
        </w:r>
      </w:hyperlink>
      <w:r w:rsidRPr="008D60B5">
        <w:rPr>
          <w:sz w:val="28"/>
          <w:szCs w:val="28"/>
        </w:rPr>
        <w:t xml:space="preserve"> части 3 настоящего Порядка;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noProof/>
          <w:position w:val="-12"/>
          <w:szCs w:val="28"/>
        </w:rPr>
        <w:drawing>
          <wp:inline distT="0" distB="0" distL="0" distR="0" wp14:anchorId="467C27B6" wp14:editId="240C5E37">
            <wp:extent cx="279400" cy="276225"/>
            <wp:effectExtent l="0" t="0" r="635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0B5">
        <w:rPr>
          <w:sz w:val="28"/>
          <w:szCs w:val="28"/>
        </w:rPr>
        <w:t xml:space="preserve"> - потребность j-го муниципального образования в Камчатском крае на реализацию мероприятий,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субсидий.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6. Размер субсидии предоставляемой бюджету муниципального образования в Камчатском крае на реализацию мероприятий должен быть меньше размера заявленной потребности муниципального образования в Камчатском крае в субсидии или равен ей.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7. Результатом использования субсидий является обеспечение участия творческого казачьего коллектива, созданного на территории муниципального образования в Камчатском крае, в творческих мероприятиях различного уровня.</w:t>
      </w:r>
    </w:p>
    <w:p w:rsidR="00261106" w:rsidRPr="008D60B5" w:rsidRDefault="00261106" w:rsidP="00261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8. Перечень, формы и срок представления органами местного самоуправления муниципальных образований в Камчатском крае документов для получения субсидий утверждаются главным распорядителем средств краевого бюджета.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lastRenderedPageBreak/>
        <w:t>9. Главный распорядитель средств краевого бюджета рассматривает представленные документы в течение 30 дней со дня окончания срока приема документов.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10. По результатам рассмотрения документов главный распорядитель средств краевого бюджета принимает решение о предоставлении либо об отказе в предоставлении субсидии.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 предоставлении субсидии заключается соглашение о предоставлении субсидий между главным распорядителем средств краевого бюджета и органом местного самоуправления муниципального образования в Камчатском крае в течение 30 дней со дня принятия такого решения.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В случае принятия главным распорядителем средств краевого бюджета решения об отказе в предоставлении субсидии в орган местного самоуправления муниципального образования в Камчатском крае в течение 10 дней со дня принятия такого решения направляется письменное уведомление с обоснованием причин отказа.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11. Основаниями для отказа в предоставлении субсидии являются: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для получения субсидии не в полном объеме, с нарушением установленных сроков или не соответствующих установленной форме;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отбора, установленного </w:t>
      </w:r>
      <w:hyperlink w:anchor="P7683" w:history="1">
        <w:r w:rsidRPr="008D60B5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8D60B5">
        <w:rPr>
          <w:rFonts w:ascii="Times New Roman" w:hAnsi="Times New Roman" w:cs="Times New Roman"/>
          <w:sz w:val="28"/>
          <w:szCs w:val="28"/>
        </w:rPr>
        <w:t xml:space="preserve"> настоящего Порядка и условию предоставления субсидии, установленному пунктом 1 части 3 настоящего Порядка.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12.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>Соглашение о предоставлении субсидии из краевого бюджета местному бюджету за счет средств, поступивших в краевой бюджет в случае софинансирования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полномочий по решению вопросов местного значения, должно соответствовать требованиям, установленным правилами, предусмотренными абзацем первым пункта 3 статьи 132 Бюджетного кодекса Российской Федерации.</w:t>
      </w:r>
    </w:p>
    <w:p w:rsidR="00261106" w:rsidRPr="008D60B5" w:rsidRDefault="00261106" w:rsidP="0026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B5">
        <w:rPr>
          <w:rFonts w:ascii="Times New Roman" w:hAnsi="Times New Roman" w:cs="Times New Roman"/>
          <w:sz w:val="28"/>
          <w:szCs w:val="28"/>
        </w:rPr>
        <w:t xml:space="preserve">13. В случае нарушения муниципальным образованием условий соглашения о предоставлении субсидии, в том числе нецелевого использования средств субсидии, недостижения значений результатов использования субсидии к муниципальному образованию применяются меры финансовой </w:t>
      </w:r>
      <w:r w:rsidRPr="008D60B5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постановлением Правительства Камчатского края от 27.12.2019 № 566-П.</w:t>
      </w:r>
    </w:p>
    <w:p w:rsidR="00261106" w:rsidRPr="008D60B5" w:rsidRDefault="00261106" w:rsidP="00261106">
      <w:pPr>
        <w:pStyle w:val="af8"/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14.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261106" w:rsidRPr="008D60B5" w:rsidRDefault="00261106" w:rsidP="00261106">
      <w:pPr>
        <w:pStyle w:val="af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8D60B5">
        <w:rPr>
          <w:sz w:val="28"/>
          <w:szCs w:val="28"/>
        </w:rPr>
        <w:t>15.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главными распорядителями средств краевого бюджета, предоставившими субсидии, и органами государственного финансового контроля.</w:t>
      </w:r>
      <w:r>
        <w:rPr>
          <w:sz w:val="28"/>
          <w:szCs w:val="28"/>
        </w:rPr>
        <w:t>».</w:t>
      </w:r>
    </w:p>
    <w:p w:rsidR="00261106" w:rsidRPr="001906DB" w:rsidRDefault="00261106" w:rsidP="00562BCF">
      <w:pPr>
        <w:pStyle w:val="af8"/>
        <w:ind w:firstLine="709"/>
        <w:jc w:val="both"/>
        <w:rPr>
          <w:sz w:val="28"/>
          <w:szCs w:val="28"/>
        </w:rPr>
      </w:pPr>
    </w:p>
    <w:sectPr w:rsidR="00261106" w:rsidRPr="001906DB" w:rsidSect="003D28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A4F" w:rsidRDefault="006D5A4F">
      <w:r>
        <w:separator/>
      </w:r>
    </w:p>
  </w:endnote>
  <w:endnote w:type="continuationSeparator" w:id="0">
    <w:p w:rsidR="006D5A4F" w:rsidRDefault="006D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A4F" w:rsidRDefault="006D5A4F">
      <w:r>
        <w:separator/>
      </w:r>
    </w:p>
  </w:footnote>
  <w:footnote w:type="continuationSeparator" w:id="0">
    <w:p w:rsidR="006D5A4F" w:rsidRDefault="006D5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4DE"/>
    <w:multiLevelType w:val="hybridMultilevel"/>
    <w:tmpl w:val="1F5EE4E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093E12"/>
    <w:multiLevelType w:val="hybridMultilevel"/>
    <w:tmpl w:val="E6F28B9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03CEC"/>
    <w:multiLevelType w:val="hybridMultilevel"/>
    <w:tmpl w:val="4330008A"/>
    <w:lvl w:ilvl="0" w:tplc="0F98913A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592508"/>
    <w:multiLevelType w:val="hybridMultilevel"/>
    <w:tmpl w:val="DC4A8D0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75A79"/>
    <w:multiLevelType w:val="multilevel"/>
    <w:tmpl w:val="5830957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E35491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2520DDC"/>
    <w:multiLevelType w:val="hybridMultilevel"/>
    <w:tmpl w:val="EFB6BD82"/>
    <w:lvl w:ilvl="0" w:tplc="58087D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0A02"/>
    <w:multiLevelType w:val="multilevel"/>
    <w:tmpl w:val="4A0C33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3B75F0A"/>
    <w:multiLevelType w:val="multilevel"/>
    <w:tmpl w:val="347611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6DC6F1E"/>
    <w:multiLevelType w:val="hybridMultilevel"/>
    <w:tmpl w:val="20B2B7C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C6608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8C282C"/>
    <w:multiLevelType w:val="hybridMultilevel"/>
    <w:tmpl w:val="B0C64A96"/>
    <w:lvl w:ilvl="0" w:tplc="A134B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CA520B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91D5BD6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C536959"/>
    <w:multiLevelType w:val="hybridMultilevel"/>
    <w:tmpl w:val="B4FC9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022F4"/>
    <w:multiLevelType w:val="multilevel"/>
    <w:tmpl w:val="24DC8C2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0563C3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35C27"/>
    <w:multiLevelType w:val="hybridMultilevel"/>
    <w:tmpl w:val="9FE0CDD6"/>
    <w:lvl w:ilvl="0" w:tplc="05609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E7C3B86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D27D44"/>
    <w:multiLevelType w:val="multilevel"/>
    <w:tmpl w:val="DA9E7C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017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8"/>
      </w:rPr>
    </w:lvl>
  </w:abstractNum>
  <w:abstractNum w:abstractNumId="23" w15:restartNumberingAfterBreak="0">
    <w:nsid w:val="543E0D7D"/>
    <w:multiLevelType w:val="hybridMultilevel"/>
    <w:tmpl w:val="E36C3EA4"/>
    <w:lvl w:ilvl="0" w:tplc="62EEBC34">
      <w:start w:val="1"/>
      <w:numFmt w:val="decimal"/>
      <w:lvlText w:val="%1)"/>
      <w:lvlJc w:val="left"/>
      <w:pPr>
        <w:ind w:left="3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4" w15:restartNumberingAfterBreak="0">
    <w:nsid w:val="5693174F"/>
    <w:multiLevelType w:val="hybridMultilevel"/>
    <w:tmpl w:val="A18C0F98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92A3E"/>
    <w:multiLevelType w:val="hybridMultilevel"/>
    <w:tmpl w:val="804C4636"/>
    <w:lvl w:ilvl="0" w:tplc="EC8200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933C0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F4B1CCF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F7A0622"/>
    <w:multiLevelType w:val="hybridMultilevel"/>
    <w:tmpl w:val="8D8241D8"/>
    <w:lvl w:ilvl="0" w:tplc="3F588AC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9A828BA"/>
    <w:multiLevelType w:val="hybridMultilevel"/>
    <w:tmpl w:val="FF48251C"/>
    <w:lvl w:ilvl="0" w:tplc="988E1326">
      <w:start w:val="1"/>
      <w:numFmt w:val="decimal"/>
      <w:lvlText w:val="%1)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E59"/>
    <w:multiLevelType w:val="hybridMultilevel"/>
    <w:tmpl w:val="F208BF94"/>
    <w:lvl w:ilvl="0" w:tplc="1996F3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F381E"/>
    <w:multiLevelType w:val="hybridMultilevel"/>
    <w:tmpl w:val="05468858"/>
    <w:lvl w:ilvl="0" w:tplc="14EAB6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2417461"/>
    <w:multiLevelType w:val="multilevel"/>
    <w:tmpl w:val="CD2A844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011B7B"/>
    <w:multiLevelType w:val="hybridMultilevel"/>
    <w:tmpl w:val="45AAE00A"/>
    <w:lvl w:ilvl="0" w:tplc="EC3EA310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B4A1FAE"/>
    <w:multiLevelType w:val="multilevel"/>
    <w:tmpl w:val="044E5F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D421245"/>
    <w:multiLevelType w:val="hybridMultilevel"/>
    <w:tmpl w:val="0D54B3A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C55C2"/>
    <w:multiLevelType w:val="multilevel"/>
    <w:tmpl w:val="60CE3E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29"/>
  </w:num>
  <w:num w:numId="5">
    <w:abstractNumId w:val="28"/>
  </w:num>
  <w:num w:numId="6">
    <w:abstractNumId w:val="23"/>
  </w:num>
  <w:num w:numId="7">
    <w:abstractNumId w:val="19"/>
  </w:num>
  <w:num w:numId="8">
    <w:abstractNumId w:val="24"/>
  </w:num>
  <w:num w:numId="9">
    <w:abstractNumId w:val="30"/>
  </w:num>
  <w:num w:numId="10">
    <w:abstractNumId w:val="25"/>
  </w:num>
  <w:num w:numId="11">
    <w:abstractNumId w:val="2"/>
  </w:num>
  <w:num w:numId="12">
    <w:abstractNumId w:val="18"/>
  </w:num>
  <w:num w:numId="13">
    <w:abstractNumId w:val="13"/>
  </w:num>
  <w:num w:numId="14">
    <w:abstractNumId w:val="15"/>
  </w:num>
  <w:num w:numId="15">
    <w:abstractNumId w:val="1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4"/>
  </w:num>
  <w:num w:numId="18">
    <w:abstractNumId w:val="7"/>
  </w:num>
  <w:num w:numId="19">
    <w:abstractNumId w:val="34"/>
  </w:num>
  <w:num w:numId="20">
    <w:abstractNumId w:val="32"/>
  </w:num>
  <w:num w:numId="21">
    <w:abstractNumId w:val="10"/>
  </w:num>
  <w:num w:numId="22">
    <w:abstractNumId w:val="35"/>
  </w:num>
  <w:num w:numId="23">
    <w:abstractNumId w:val="1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22"/>
  </w:num>
  <w:num w:numId="28">
    <w:abstractNumId w:val="36"/>
  </w:num>
  <w:num w:numId="29">
    <w:abstractNumId w:val="3"/>
  </w:num>
  <w:num w:numId="30">
    <w:abstractNumId w:val="33"/>
  </w:num>
  <w:num w:numId="31">
    <w:abstractNumId w:val="31"/>
  </w:num>
  <w:num w:numId="32">
    <w:abstractNumId w:val="5"/>
  </w:num>
  <w:num w:numId="33">
    <w:abstractNumId w:val="27"/>
  </w:num>
  <w:num w:numId="34">
    <w:abstractNumId w:val="12"/>
  </w:num>
  <w:num w:numId="35">
    <w:abstractNumId w:val="6"/>
  </w:num>
  <w:num w:numId="36">
    <w:abstractNumId w:val="14"/>
  </w:num>
  <w:num w:numId="37">
    <w:abstractNumId w:val="17"/>
  </w:num>
  <w:num w:numId="38">
    <w:abstractNumId w:val="26"/>
  </w:num>
  <w:num w:numId="39">
    <w:abstractNumId w:val="21"/>
  </w:num>
  <w:num w:numId="4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33"/>
    <w:rsid w:val="0000036E"/>
    <w:rsid w:val="000022EF"/>
    <w:rsid w:val="00002784"/>
    <w:rsid w:val="0000356D"/>
    <w:rsid w:val="00004F64"/>
    <w:rsid w:val="00007748"/>
    <w:rsid w:val="00007E06"/>
    <w:rsid w:val="0001157C"/>
    <w:rsid w:val="000118F0"/>
    <w:rsid w:val="00022E83"/>
    <w:rsid w:val="000233E6"/>
    <w:rsid w:val="00027B73"/>
    <w:rsid w:val="0003288E"/>
    <w:rsid w:val="0003647F"/>
    <w:rsid w:val="000430FC"/>
    <w:rsid w:val="00043797"/>
    <w:rsid w:val="0004448F"/>
    <w:rsid w:val="00044EFA"/>
    <w:rsid w:val="0004579A"/>
    <w:rsid w:val="000513AF"/>
    <w:rsid w:val="000530F7"/>
    <w:rsid w:val="00054C6B"/>
    <w:rsid w:val="00057012"/>
    <w:rsid w:val="00062933"/>
    <w:rsid w:val="00064485"/>
    <w:rsid w:val="00064528"/>
    <w:rsid w:val="000660DB"/>
    <w:rsid w:val="0006619D"/>
    <w:rsid w:val="00066437"/>
    <w:rsid w:val="00067193"/>
    <w:rsid w:val="000745D8"/>
    <w:rsid w:val="00074C6F"/>
    <w:rsid w:val="000805D5"/>
    <w:rsid w:val="000846B8"/>
    <w:rsid w:val="0008576B"/>
    <w:rsid w:val="000864CB"/>
    <w:rsid w:val="0009688D"/>
    <w:rsid w:val="000A3DC7"/>
    <w:rsid w:val="000A563F"/>
    <w:rsid w:val="000A56F8"/>
    <w:rsid w:val="000A6D42"/>
    <w:rsid w:val="000B236B"/>
    <w:rsid w:val="000B2AA0"/>
    <w:rsid w:val="000B2DE8"/>
    <w:rsid w:val="000B6B1D"/>
    <w:rsid w:val="000C0DD8"/>
    <w:rsid w:val="000C1B44"/>
    <w:rsid w:val="000C2D2D"/>
    <w:rsid w:val="000C303A"/>
    <w:rsid w:val="000C3C91"/>
    <w:rsid w:val="000C56B6"/>
    <w:rsid w:val="000D13FE"/>
    <w:rsid w:val="000D4E1D"/>
    <w:rsid w:val="000D4F87"/>
    <w:rsid w:val="000E5E50"/>
    <w:rsid w:val="000F334A"/>
    <w:rsid w:val="000F51EA"/>
    <w:rsid w:val="000F5D75"/>
    <w:rsid w:val="000F788D"/>
    <w:rsid w:val="001010AF"/>
    <w:rsid w:val="001014F6"/>
    <w:rsid w:val="001024EB"/>
    <w:rsid w:val="00103C71"/>
    <w:rsid w:val="00105F4B"/>
    <w:rsid w:val="00111171"/>
    <w:rsid w:val="00113CE3"/>
    <w:rsid w:val="001144DD"/>
    <w:rsid w:val="00115F45"/>
    <w:rsid w:val="00117B8B"/>
    <w:rsid w:val="00117E5C"/>
    <w:rsid w:val="00120BC4"/>
    <w:rsid w:val="00121E37"/>
    <w:rsid w:val="00124A17"/>
    <w:rsid w:val="00124C08"/>
    <w:rsid w:val="00126904"/>
    <w:rsid w:val="0012754E"/>
    <w:rsid w:val="0013288D"/>
    <w:rsid w:val="00132FD5"/>
    <w:rsid w:val="0013534E"/>
    <w:rsid w:val="00136489"/>
    <w:rsid w:val="00137554"/>
    <w:rsid w:val="00137F74"/>
    <w:rsid w:val="001411D5"/>
    <w:rsid w:val="00147927"/>
    <w:rsid w:val="00151F12"/>
    <w:rsid w:val="00152D88"/>
    <w:rsid w:val="00152F8A"/>
    <w:rsid w:val="001534E0"/>
    <w:rsid w:val="00154751"/>
    <w:rsid w:val="00165477"/>
    <w:rsid w:val="001671A4"/>
    <w:rsid w:val="00172C4A"/>
    <w:rsid w:val="00172D18"/>
    <w:rsid w:val="0017591D"/>
    <w:rsid w:val="00180360"/>
    <w:rsid w:val="001805FB"/>
    <w:rsid w:val="00185A92"/>
    <w:rsid w:val="0019103E"/>
    <w:rsid w:val="00192C09"/>
    <w:rsid w:val="00195EDA"/>
    <w:rsid w:val="001A17CD"/>
    <w:rsid w:val="001A4D85"/>
    <w:rsid w:val="001A7E67"/>
    <w:rsid w:val="001B2CF5"/>
    <w:rsid w:val="001B4B21"/>
    <w:rsid w:val="001B6D73"/>
    <w:rsid w:val="001C226F"/>
    <w:rsid w:val="001C3247"/>
    <w:rsid w:val="001D055D"/>
    <w:rsid w:val="001D3184"/>
    <w:rsid w:val="001D57C1"/>
    <w:rsid w:val="001D5AFA"/>
    <w:rsid w:val="001D5DD0"/>
    <w:rsid w:val="001D7FB8"/>
    <w:rsid w:val="001E19E5"/>
    <w:rsid w:val="001E1E2E"/>
    <w:rsid w:val="001E4DE1"/>
    <w:rsid w:val="001E6A01"/>
    <w:rsid w:val="001E6FDE"/>
    <w:rsid w:val="001E7339"/>
    <w:rsid w:val="001F32F7"/>
    <w:rsid w:val="001F7BB3"/>
    <w:rsid w:val="00200D47"/>
    <w:rsid w:val="0020143C"/>
    <w:rsid w:val="00204833"/>
    <w:rsid w:val="002055F7"/>
    <w:rsid w:val="00206DDD"/>
    <w:rsid w:val="00211DC2"/>
    <w:rsid w:val="00215E06"/>
    <w:rsid w:val="00216AA3"/>
    <w:rsid w:val="00220098"/>
    <w:rsid w:val="002206B2"/>
    <w:rsid w:val="00221498"/>
    <w:rsid w:val="00224FF2"/>
    <w:rsid w:val="002251DD"/>
    <w:rsid w:val="002254B8"/>
    <w:rsid w:val="00226ECA"/>
    <w:rsid w:val="00227172"/>
    <w:rsid w:val="00230A18"/>
    <w:rsid w:val="00232445"/>
    <w:rsid w:val="00232768"/>
    <w:rsid w:val="00233A6D"/>
    <w:rsid w:val="00234575"/>
    <w:rsid w:val="00240714"/>
    <w:rsid w:val="00242B04"/>
    <w:rsid w:val="00243F8C"/>
    <w:rsid w:val="00244DDF"/>
    <w:rsid w:val="00251C24"/>
    <w:rsid w:val="00251C2D"/>
    <w:rsid w:val="00255CC8"/>
    <w:rsid w:val="0026091D"/>
    <w:rsid w:val="00261106"/>
    <w:rsid w:val="0026211F"/>
    <w:rsid w:val="002634A6"/>
    <w:rsid w:val="002723B8"/>
    <w:rsid w:val="0027326F"/>
    <w:rsid w:val="002758F6"/>
    <w:rsid w:val="00276B7F"/>
    <w:rsid w:val="00277563"/>
    <w:rsid w:val="0027796C"/>
    <w:rsid w:val="00277FA5"/>
    <w:rsid w:val="00283919"/>
    <w:rsid w:val="0028499E"/>
    <w:rsid w:val="0028544F"/>
    <w:rsid w:val="00287FCB"/>
    <w:rsid w:val="00292209"/>
    <w:rsid w:val="00292921"/>
    <w:rsid w:val="002933C4"/>
    <w:rsid w:val="002938CD"/>
    <w:rsid w:val="00295DEB"/>
    <w:rsid w:val="00296A14"/>
    <w:rsid w:val="002977A6"/>
    <w:rsid w:val="002A0CB6"/>
    <w:rsid w:val="002A2346"/>
    <w:rsid w:val="002A36D7"/>
    <w:rsid w:val="002A61EC"/>
    <w:rsid w:val="002A6F20"/>
    <w:rsid w:val="002A7CAA"/>
    <w:rsid w:val="002B02F6"/>
    <w:rsid w:val="002B11D0"/>
    <w:rsid w:val="002B5F11"/>
    <w:rsid w:val="002B61CC"/>
    <w:rsid w:val="002B6301"/>
    <w:rsid w:val="002B63FF"/>
    <w:rsid w:val="002C3568"/>
    <w:rsid w:val="002C4424"/>
    <w:rsid w:val="002C56DA"/>
    <w:rsid w:val="002D229D"/>
    <w:rsid w:val="002D3DE0"/>
    <w:rsid w:val="002D4A66"/>
    <w:rsid w:val="002D4B69"/>
    <w:rsid w:val="002D5FD5"/>
    <w:rsid w:val="002D7025"/>
    <w:rsid w:val="002E1AF9"/>
    <w:rsid w:val="002E54D4"/>
    <w:rsid w:val="002E59C3"/>
    <w:rsid w:val="002E6961"/>
    <w:rsid w:val="0030053F"/>
    <w:rsid w:val="0030268B"/>
    <w:rsid w:val="00302A9A"/>
    <w:rsid w:val="00306615"/>
    <w:rsid w:val="003101FB"/>
    <w:rsid w:val="0031108B"/>
    <w:rsid w:val="003135F7"/>
    <w:rsid w:val="003142C8"/>
    <w:rsid w:val="0032435C"/>
    <w:rsid w:val="0032700C"/>
    <w:rsid w:val="003314CB"/>
    <w:rsid w:val="003324C7"/>
    <w:rsid w:val="00332B51"/>
    <w:rsid w:val="003407BF"/>
    <w:rsid w:val="00343764"/>
    <w:rsid w:val="00350E25"/>
    <w:rsid w:val="00351368"/>
    <w:rsid w:val="00351C17"/>
    <w:rsid w:val="00352442"/>
    <w:rsid w:val="00353953"/>
    <w:rsid w:val="00354CB2"/>
    <w:rsid w:val="00355916"/>
    <w:rsid w:val="00360994"/>
    <w:rsid w:val="00366007"/>
    <w:rsid w:val="00366A44"/>
    <w:rsid w:val="0037187C"/>
    <w:rsid w:val="00372F78"/>
    <w:rsid w:val="003753DF"/>
    <w:rsid w:val="00375F09"/>
    <w:rsid w:val="003761F2"/>
    <w:rsid w:val="00376EAF"/>
    <w:rsid w:val="0038210D"/>
    <w:rsid w:val="00382BFC"/>
    <w:rsid w:val="003843D4"/>
    <w:rsid w:val="00384F97"/>
    <w:rsid w:val="00393FF9"/>
    <w:rsid w:val="003953F1"/>
    <w:rsid w:val="0039639C"/>
    <w:rsid w:val="003A0CB5"/>
    <w:rsid w:val="003A1999"/>
    <w:rsid w:val="003A3B54"/>
    <w:rsid w:val="003A50E2"/>
    <w:rsid w:val="003A659F"/>
    <w:rsid w:val="003B29C3"/>
    <w:rsid w:val="003B306F"/>
    <w:rsid w:val="003B5411"/>
    <w:rsid w:val="003B5CA5"/>
    <w:rsid w:val="003B699E"/>
    <w:rsid w:val="003B6A84"/>
    <w:rsid w:val="003B7734"/>
    <w:rsid w:val="003C0ABC"/>
    <w:rsid w:val="003C161C"/>
    <w:rsid w:val="003C323E"/>
    <w:rsid w:val="003C5368"/>
    <w:rsid w:val="003D1A46"/>
    <w:rsid w:val="003D2874"/>
    <w:rsid w:val="003D2B43"/>
    <w:rsid w:val="003E2E7B"/>
    <w:rsid w:val="003E7C2B"/>
    <w:rsid w:val="003F01E1"/>
    <w:rsid w:val="003F1C9A"/>
    <w:rsid w:val="003F24E3"/>
    <w:rsid w:val="003F3758"/>
    <w:rsid w:val="003F7893"/>
    <w:rsid w:val="00401317"/>
    <w:rsid w:val="004109B4"/>
    <w:rsid w:val="00411344"/>
    <w:rsid w:val="00413BB0"/>
    <w:rsid w:val="00413D92"/>
    <w:rsid w:val="00415254"/>
    <w:rsid w:val="004229F3"/>
    <w:rsid w:val="00422B90"/>
    <w:rsid w:val="00423FCA"/>
    <w:rsid w:val="00425132"/>
    <w:rsid w:val="00431729"/>
    <w:rsid w:val="004322B2"/>
    <w:rsid w:val="004326D7"/>
    <w:rsid w:val="0043296A"/>
    <w:rsid w:val="00435000"/>
    <w:rsid w:val="004411BA"/>
    <w:rsid w:val="00447869"/>
    <w:rsid w:val="00447CD5"/>
    <w:rsid w:val="00453676"/>
    <w:rsid w:val="00454401"/>
    <w:rsid w:val="00456825"/>
    <w:rsid w:val="00456FFA"/>
    <w:rsid w:val="00477F51"/>
    <w:rsid w:val="004807FA"/>
    <w:rsid w:val="00480A0E"/>
    <w:rsid w:val="004832DA"/>
    <w:rsid w:val="004845F8"/>
    <w:rsid w:val="004903AC"/>
    <w:rsid w:val="00493FCD"/>
    <w:rsid w:val="00494242"/>
    <w:rsid w:val="00494510"/>
    <w:rsid w:val="00495944"/>
    <w:rsid w:val="004A0F58"/>
    <w:rsid w:val="004A1192"/>
    <w:rsid w:val="004A1421"/>
    <w:rsid w:val="004A4EA0"/>
    <w:rsid w:val="004A520D"/>
    <w:rsid w:val="004B10B0"/>
    <w:rsid w:val="004B290B"/>
    <w:rsid w:val="004B75BE"/>
    <w:rsid w:val="004C0204"/>
    <w:rsid w:val="004C20E0"/>
    <w:rsid w:val="004C3156"/>
    <w:rsid w:val="004C4628"/>
    <w:rsid w:val="004C6A0A"/>
    <w:rsid w:val="004D1C8F"/>
    <w:rsid w:val="004D40B6"/>
    <w:rsid w:val="004E0159"/>
    <w:rsid w:val="004E22B4"/>
    <w:rsid w:val="004E349B"/>
    <w:rsid w:val="004F1325"/>
    <w:rsid w:val="004F2B4A"/>
    <w:rsid w:val="004F3462"/>
    <w:rsid w:val="004F3714"/>
    <w:rsid w:val="004F3F7E"/>
    <w:rsid w:val="004F66BC"/>
    <w:rsid w:val="004F6A14"/>
    <w:rsid w:val="00501BCC"/>
    <w:rsid w:val="00502CAF"/>
    <w:rsid w:val="005071B6"/>
    <w:rsid w:val="005071DD"/>
    <w:rsid w:val="00507504"/>
    <w:rsid w:val="00507A2D"/>
    <w:rsid w:val="00512681"/>
    <w:rsid w:val="00512CDA"/>
    <w:rsid w:val="00512EDF"/>
    <w:rsid w:val="00513EA8"/>
    <w:rsid w:val="0051496A"/>
    <w:rsid w:val="00515265"/>
    <w:rsid w:val="00515F6F"/>
    <w:rsid w:val="0052268F"/>
    <w:rsid w:val="00522892"/>
    <w:rsid w:val="005236C7"/>
    <w:rsid w:val="00523F6E"/>
    <w:rsid w:val="00524806"/>
    <w:rsid w:val="00530619"/>
    <w:rsid w:val="00530C15"/>
    <w:rsid w:val="005328E2"/>
    <w:rsid w:val="005410D8"/>
    <w:rsid w:val="00543F19"/>
    <w:rsid w:val="00544AAD"/>
    <w:rsid w:val="00544C07"/>
    <w:rsid w:val="00545F4A"/>
    <w:rsid w:val="00550969"/>
    <w:rsid w:val="00550A91"/>
    <w:rsid w:val="00551FA2"/>
    <w:rsid w:val="00552B1D"/>
    <w:rsid w:val="0056007C"/>
    <w:rsid w:val="00560C12"/>
    <w:rsid w:val="00562BCF"/>
    <w:rsid w:val="00565E3C"/>
    <w:rsid w:val="0056717A"/>
    <w:rsid w:val="00571ECC"/>
    <w:rsid w:val="00573D82"/>
    <w:rsid w:val="005752C5"/>
    <w:rsid w:val="00576CC7"/>
    <w:rsid w:val="005779A7"/>
    <w:rsid w:val="00580D23"/>
    <w:rsid w:val="00590072"/>
    <w:rsid w:val="0059257C"/>
    <w:rsid w:val="00593976"/>
    <w:rsid w:val="00593B54"/>
    <w:rsid w:val="00594171"/>
    <w:rsid w:val="00597BDC"/>
    <w:rsid w:val="005A3253"/>
    <w:rsid w:val="005A5EA2"/>
    <w:rsid w:val="005B23E0"/>
    <w:rsid w:val="005B3390"/>
    <w:rsid w:val="005B48D9"/>
    <w:rsid w:val="005B6613"/>
    <w:rsid w:val="005C3E34"/>
    <w:rsid w:val="005C739E"/>
    <w:rsid w:val="005D0D79"/>
    <w:rsid w:val="005D28C8"/>
    <w:rsid w:val="005D2E6D"/>
    <w:rsid w:val="005D554F"/>
    <w:rsid w:val="005E0360"/>
    <w:rsid w:val="005E4091"/>
    <w:rsid w:val="005E5234"/>
    <w:rsid w:val="005E5ECB"/>
    <w:rsid w:val="005E65E4"/>
    <w:rsid w:val="005E693A"/>
    <w:rsid w:val="005E6D18"/>
    <w:rsid w:val="005F3110"/>
    <w:rsid w:val="00601502"/>
    <w:rsid w:val="00601D78"/>
    <w:rsid w:val="00602872"/>
    <w:rsid w:val="00603628"/>
    <w:rsid w:val="00606472"/>
    <w:rsid w:val="00606CFE"/>
    <w:rsid w:val="0060788A"/>
    <w:rsid w:val="00613614"/>
    <w:rsid w:val="00614833"/>
    <w:rsid w:val="00614B89"/>
    <w:rsid w:val="00615A49"/>
    <w:rsid w:val="00617FDB"/>
    <w:rsid w:val="00624D24"/>
    <w:rsid w:val="006258A1"/>
    <w:rsid w:val="00630893"/>
    <w:rsid w:val="006309CF"/>
    <w:rsid w:val="006337A4"/>
    <w:rsid w:val="00634612"/>
    <w:rsid w:val="00634BAF"/>
    <w:rsid w:val="00635BEF"/>
    <w:rsid w:val="00637417"/>
    <w:rsid w:val="00640552"/>
    <w:rsid w:val="0065145B"/>
    <w:rsid w:val="0065565D"/>
    <w:rsid w:val="00656E2C"/>
    <w:rsid w:val="00657B00"/>
    <w:rsid w:val="00662526"/>
    <w:rsid w:val="00663CF9"/>
    <w:rsid w:val="00663E30"/>
    <w:rsid w:val="006643BD"/>
    <w:rsid w:val="006674DA"/>
    <w:rsid w:val="00670CEC"/>
    <w:rsid w:val="00672456"/>
    <w:rsid w:val="006727F0"/>
    <w:rsid w:val="00672CE5"/>
    <w:rsid w:val="006736B5"/>
    <w:rsid w:val="006738EB"/>
    <w:rsid w:val="0067735C"/>
    <w:rsid w:val="00677D88"/>
    <w:rsid w:val="00681A90"/>
    <w:rsid w:val="00684A51"/>
    <w:rsid w:val="00691616"/>
    <w:rsid w:val="006916B3"/>
    <w:rsid w:val="0069210C"/>
    <w:rsid w:val="00694066"/>
    <w:rsid w:val="0069569F"/>
    <w:rsid w:val="00697959"/>
    <w:rsid w:val="006A3B47"/>
    <w:rsid w:val="006A4C03"/>
    <w:rsid w:val="006A7F1E"/>
    <w:rsid w:val="006B0050"/>
    <w:rsid w:val="006B18CB"/>
    <w:rsid w:val="006B1D91"/>
    <w:rsid w:val="006B31BB"/>
    <w:rsid w:val="006B3324"/>
    <w:rsid w:val="006B45FB"/>
    <w:rsid w:val="006B5A3B"/>
    <w:rsid w:val="006B6AAD"/>
    <w:rsid w:val="006B70D3"/>
    <w:rsid w:val="006B70F6"/>
    <w:rsid w:val="006C3757"/>
    <w:rsid w:val="006C5079"/>
    <w:rsid w:val="006C56EB"/>
    <w:rsid w:val="006C631D"/>
    <w:rsid w:val="006C6C6C"/>
    <w:rsid w:val="006D26FF"/>
    <w:rsid w:val="006D5498"/>
    <w:rsid w:val="006D5A4F"/>
    <w:rsid w:val="006E430C"/>
    <w:rsid w:val="006F133D"/>
    <w:rsid w:val="006F289D"/>
    <w:rsid w:val="006F5502"/>
    <w:rsid w:val="006F6B9B"/>
    <w:rsid w:val="0070189B"/>
    <w:rsid w:val="00702E2C"/>
    <w:rsid w:val="0071128F"/>
    <w:rsid w:val="007118EB"/>
    <w:rsid w:val="00711E27"/>
    <w:rsid w:val="00713638"/>
    <w:rsid w:val="00714756"/>
    <w:rsid w:val="00714A4A"/>
    <w:rsid w:val="00715BB4"/>
    <w:rsid w:val="00721A38"/>
    <w:rsid w:val="00724F9F"/>
    <w:rsid w:val="007260F6"/>
    <w:rsid w:val="00726733"/>
    <w:rsid w:val="00726F70"/>
    <w:rsid w:val="007278D4"/>
    <w:rsid w:val="00732EED"/>
    <w:rsid w:val="00733842"/>
    <w:rsid w:val="007368A7"/>
    <w:rsid w:val="00736A31"/>
    <w:rsid w:val="00740511"/>
    <w:rsid w:val="00740965"/>
    <w:rsid w:val="007424D8"/>
    <w:rsid w:val="00747E93"/>
    <w:rsid w:val="00754476"/>
    <w:rsid w:val="00757A27"/>
    <w:rsid w:val="00760738"/>
    <w:rsid w:val="00760C65"/>
    <w:rsid w:val="007635F4"/>
    <w:rsid w:val="00763D71"/>
    <w:rsid w:val="00764C25"/>
    <w:rsid w:val="00767512"/>
    <w:rsid w:val="00767D1C"/>
    <w:rsid w:val="007711D6"/>
    <w:rsid w:val="007724BB"/>
    <w:rsid w:val="00772EEF"/>
    <w:rsid w:val="0077449E"/>
    <w:rsid w:val="00774606"/>
    <w:rsid w:val="007755E0"/>
    <w:rsid w:val="007807E2"/>
    <w:rsid w:val="00780951"/>
    <w:rsid w:val="00782F7F"/>
    <w:rsid w:val="00784A16"/>
    <w:rsid w:val="0079092F"/>
    <w:rsid w:val="00793379"/>
    <w:rsid w:val="007934B1"/>
    <w:rsid w:val="00795DC1"/>
    <w:rsid w:val="007972A3"/>
    <w:rsid w:val="00797E2A"/>
    <w:rsid w:val="007A3DD4"/>
    <w:rsid w:val="007A594B"/>
    <w:rsid w:val="007A7B16"/>
    <w:rsid w:val="007B1602"/>
    <w:rsid w:val="007B42C7"/>
    <w:rsid w:val="007B5BF5"/>
    <w:rsid w:val="007C209B"/>
    <w:rsid w:val="007C2F42"/>
    <w:rsid w:val="007C348B"/>
    <w:rsid w:val="007C458E"/>
    <w:rsid w:val="007C5C52"/>
    <w:rsid w:val="007C5CC8"/>
    <w:rsid w:val="007D284F"/>
    <w:rsid w:val="007D38A4"/>
    <w:rsid w:val="007D3F41"/>
    <w:rsid w:val="007D6DC6"/>
    <w:rsid w:val="007D7FAC"/>
    <w:rsid w:val="007E1A9B"/>
    <w:rsid w:val="007E37E2"/>
    <w:rsid w:val="007E4F17"/>
    <w:rsid w:val="007E512F"/>
    <w:rsid w:val="007E57C1"/>
    <w:rsid w:val="007E7A63"/>
    <w:rsid w:val="007F011D"/>
    <w:rsid w:val="007F1DD1"/>
    <w:rsid w:val="007F2773"/>
    <w:rsid w:val="007F441A"/>
    <w:rsid w:val="007F7A15"/>
    <w:rsid w:val="00802889"/>
    <w:rsid w:val="00804D37"/>
    <w:rsid w:val="00806052"/>
    <w:rsid w:val="008064C2"/>
    <w:rsid w:val="00811AC6"/>
    <w:rsid w:val="00815522"/>
    <w:rsid w:val="00820020"/>
    <w:rsid w:val="0082047E"/>
    <w:rsid w:val="008228C9"/>
    <w:rsid w:val="00827195"/>
    <w:rsid w:val="00830AB6"/>
    <w:rsid w:val="008320E5"/>
    <w:rsid w:val="00832143"/>
    <w:rsid w:val="00836B5D"/>
    <w:rsid w:val="00840236"/>
    <w:rsid w:val="0084048D"/>
    <w:rsid w:val="00840793"/>
    <w:rsid w:val="0084199D"/>
    <w:rsid w:val="0084256D"/>
    <w:rsid w:val="008467DD"/>
    <w:rsid w:val="00850915"/>
    <w:rsid w:val="00851425"/>
    <w:rsid w:val="00852289"/>
    <w:rsid w:val="00855728"/>
    <w:rsid w:val="00856790"/>
    <w:rsid w:val="00856890"/>
    <w:rsid w:val="008652CA"/>
    <w:rsid w:val="008661C5"/>
    <w:rsid w:val="008661FD"/>
    <w:rsid w:val="00870E6D"/>
    <w:rsid w:val="0087214D"/>
    <w:rsid w:val="00872F29"/>
    <w:rsid w:val="008734D7"/>
    <w:rsid w:val="0087499F"/>
    <w:rsid w:val="00874AFD"/>
    <w:rsid w:val="008800E4"/>
    <w:rsid w:val="00881710"/>
    <w:rsid w:val="00881E8B"/>
    <w:rsid w:val="008843EB"/>
    <w:rsid w:val="00884483"/>
    <w:rsid w:val="00884F99"/>
    <w:rsid w:val="00886284"/>
    <w:rsid w:val="00891979"/>
    <w:rsid w:val="00895A15"/>
    <w:rsid w:val="008A00BE"/>
    <w:rsid w:val="008A1D38"/>
    <w:rsid w:val="008A288C"/>
    <w:rsid w:val="008A3C5E"/>
    <w:rsid w:val="008A43C5"/>
    <w:rsid w:val="008A5487"/>
    <w:rsid w:val="008A63F4"/>
    <w:rsid w:val="008B0D12"/>
    <w:rsid w:val="008B4167"/>
    <w:rsid w:val="008B4270"/>
    <w:rsid w:val="008B5D29"/>
    <w:rsid w:val="008B67D8"/>
    <w:rsid w:val="008C5952"/>
    <w:rsid w:val="008C651A"/>
    <w:rsid w:val="008C74BE"/>
    <w:rsid w:val="008D2709"/>
    <w:rsid w:val="008D2D4A"/>
    <w:rsid w:val="008D7418"/>
    <w:rsid w:val="008E0B15"/>
    <w:rsid w:val="008E1A6A"/>
    <w:rsid w:val="008E35E1"/>
    <w:rsid w:val="008E40F1"/>
    <w:rsid w:val="008E5949"/>
    <w:rsid w:val="008F18AB"/>
    <w:rsid w:val="008F6080"/>
    <w:rsid w:val="008F6D32"/>
    <w:rsid w:val="00903A14"/>
    <w:rsid w:val="00904803"/>
    <w:rsid w:val="0090503B"/>
    <w:rsid w:val="009101AF"/>
    <w:rsid w:val="00914DB2"/>
    <w:rsid w:val="00915C0D"/>
    <w:rsid w:val="00917586"/>
    <w:rsid w:val="00922D0B"/>
    <w:rsid w:val="00923742"/>
    <w:rsid w:val="009278B2"/>
    <w:rsid w:val="00931B56"/>
    <w:rsid w:val="00931D90"/>
    <w:rsid w:val="00932953"/>
    <w:rsid w:val="00933AB4"/>
    <w:rsid w:val="00935BA1"/>
    <w:rsid w:val="00937E16"/>
    <w:rsid w:val="00941086"/>
    <w:rsid w:val="00941213"/>
    <w:rsid w:val="00941AA0"/>
    <w:rsid w:val="00945260"/>
    <w:rsid w:val="00946B38"/>
    <w:rsid w:val="00946D6F"/>
    <w:rsid w:val="00950158"/>
    <w:rsid w:val="009506F9"/>
    <w:rsid w:val="0095547F"/>
    <w:rsid w:val="00965927"/>
    <w:rsid w:val="00970F17"/>
    <w:rsid w:val="00971543"/>
    <w:rsid w:val="009715B4"/>
    <w:rsid w:val="00974C53"/>
    <w:rsid w:val="00976B23"/>
    <w:rsid w:val="009804FD"/>
    <w:rsid w:val="00983ECA"/>
    <w:rsid w:val="00983EFE"/>
    <w:rsid w:val="009856E1"/>
    <w:rsid w:val="009870FB"/>
    <w:rsid w:val="00990759"/>
    <w:rsid w:val="00991481"/>
    <w:rsid w:val="00993E61"/>
    <w:rsid w:val="00997216"/>
    <w:rsid w:val="0099736B"/>
    <w:rsid w:val="00997EC8"/>
    <w:rsid w:val="009A01E0"/>
    <w:rsid w:val="009A0B36"/>
    <w:rsid w:val="009A3721"/>
    <w:rsid w:val="009A4CAD"/>
    <w:rsid w:val="009A5838"/>
    <w:rsid w:val="009A6C2A"/>
    <w:rsid w:val="009B08D9"/>
    <w:rsid w:val="009B3235"/>
    <w:rsid w:val="009B3917"/>
    <w:rsid w:val="009B39AF"/>
    <w:rsid w:val="009B473D"/>
    <w:rsid w:val="009B4852"/>
    <w:rsid w:val="009B613C"/>
    <w:rsid w:val="009B6B2B"/>
    <w:rsid w:val="009B71B9"/>
    <w:rsid w:val="009C0491"/>
    <w:rsid w:val="009C14B8"/>
    <w:rsid w:val="009C1812"/>
    <w:rsid w:val="009C1ED1"/>
    <w:rsid w:val="009C50A4"/>
    <w:rsid w:val="009D08A1"/>
    <w:rsid w:val="009D7027"/>
    <w:rsid w:val="009E3177"/>
    <w:rsid w:val="009E453A"/>
    <w:rsid w:val="009E6466"/>
    <w:rsid w:val="009F0F57"/>
    <w:rsid w:val="009F37F9"/>
    <w:rsid w:val="009F4C5A"/>
    <w:rsid w:val="009F5C59"/>
    <w:rsid w:val="009F6292"/>
    <w:rsid w:val="009F671F"/>
    <w:rsid w:val="00A02E87"/>
    <w:rsid w:val="00A038E9"/>
    <w:rsid w:val="00A04B06"/>
    <w:rsid w:val="00A0543D"/>
    <w:rsid w:val="00A06BD2"/>
    <w:rsid w:val="00A070A8"/>
    <w:rsid w:val="00A130F2"/>
    <w:rsid w:val="00A13C73"/>
    <w:rsid w:val="00A14A5E"/>
    <w:rsid w:val="00A222A1"/>
    <w:rsid w:val="00A22696"/>
    <w:rsid w:val="00A2287A"/>
    <w:rsid w:val="00A2652B"/>
    <w:rsid w:val="00A27347"/>
    <w:rsid w:val="00A331AA"/>
    <w:rsid w:val="00A3338C"/>
    <w:rsid w:val="00A352F4"/>
    <w:rsid w:val="00A36710"/>
    <w:rsid w:val="00A403C2"/>
    <w:rsid w:val="00A448E6"/>
    <w:rsid w:val="00A5044F"/>
    <w:rsid w:val="00A50C27"/>
    <w:rsid w:val="00A527E7"/>
    <w:rsid w:val="00A63330"/>
    <w:rsid w:val="00A63B2A"/>
    <w:rsid w:val="00A6481A"/>
    <w:rsid w:val="00A65F91"/>
    <w:rsid w:val="00A7174E"/>
    <w:rsid w:val="00A75E86"/>
    <w:rsid w:val="00A76284"/>
    <w:rsid w:val="00A77305"/>
    <w:rsid w:val="00A77307"/>
    <w:rsid w:val="00A81ABD"/>
    <w:rsid w:val="00A90AC8"/>
    <w:rsid w:val="00A90E9E"/>
    <w:rsid w:val="00A90F7F"/>
    <w:rsid w:val="00A950AB"/>
    <w:rsid w:val="00A97991"/>
    <w:rsid w:val="00A97C46"/>
    <w:rsid w:val="00AA03AE"/>
    <w:rsid w:val="00AA1613"/>
    <w:rsid w:val="00AA278C"/>
    <w:rsid w:val="00AA3A8C"/>
    <w:rsid w:val="00AA4B18"/>
    <w:rsid w:val="00AA7C3C"/>
    <w:rsid w:val="00AB0393"/>
    <w:rsid w:val="00AB172C"/>
    <w:rsid w:val="00AB26F2"/>
    <w:rsid w:val="00AB4AE5"/>
    <w:rsid w:val="00AB60D1"/>
    <w:rsid w:val="00AB652F"/>
    <w:rsid w:val="00AB6AB6"/>
    <w:rsid w:val="00AB6BDC"/>
    <w:rsid w:val="00AC162E"/>
    <w:rsid w:val="00AC20EA"/>
    <w:rsid w:val="00AC2171"/>
    <w:rsid w:val="00AC3F25"/>
    <w:rsid w:val="00AD1939"/>
    <w:rsid w:val="00AD54C3"/>
    <w:rsid w:val="00AD5FDD"/>
    <w:rsid w:val="00AE1C36"/>
    <w:rsid w:val="00AE5058"/>
    <w:rsid w:val="00AE59B1"/>
    <w:rsid w:val="00AE73F4"/>
    <w:rsid w:val="00AF21B2"/>
    <w:rsid w:val="00AF5472"/>
    <w:rsid w:val="00AF5D9F"/>
    <w:rsid w:val="00B01086"/>
    <w:rsid w:val="00B021D1"/>
    <w:rsid w:val="00B02E8F"/>
    <w:rsid w:val="00B04F27"/>
    <w:rsid w:val="00B0694E"/>
    <w:rsid w:val="00B10F5A"/>
    <w:rsid w:val="00B112AC"/>
    <w:rsid w:val="00B11F5B"/>
    <w:rsid w:val="00B13DD2"/>
    <w:rsid w:val="00B146FC"/>
    <w:rsid w:val="00B16AFB"/>
    <w:rsid w:val="00B178CE"/>
    <w:rsid w:val="00B208D7"/>
    <w:rsid w:val="00B2226A"/>
    <w:rsid w:val="00B229E0"/>
    <w:rsid w:val="00B23727"/>
    <w:rsid w:val="00B23805"/>
    <w:rsid w:val="00B23CE4"/>
    <w:rsid w:val="00B25056"/>
    <w:rsid w:val="00B27527"/>
    <w:rsid w:val="00B3395A"/>
    <w:rsid w:val="00B413A6"/>
    <w:rsid w:val="00B47A32"/>
    <w:rsid w:val="00B51B2F"/>
    <w:rsid w:val="00B73CC7"/>
    <w:rsid w:val="00B81974"/>
    <w:rsid w:val="00B83162"/>
    <w:rsid w:val="00B84DFF"/>
    <w:rsid w:val="00B852DB"/>
    <w:rsid w:val="00B85847"/>
    <w:rsid w:val="00B8606A"/>
    <w:rsid w:val="00B874AB"/>
    <w:rsid w:val="00B91354"/>
    <w:rsid w:val="00B92104"/>
    <w:rsid w:val="00B9327D"/>
    <w:rsid w:val="00B9371E"/>
    <w:rsid w:val="00B93F0C"/>
    <w:rsid w:val="00B95250"/>
    <w:rsid w:val="00BA0048"/>
    <w:rsid w:val="00BB0AE4"/>
    <w:rsid w:val="00BB1F6A"/>
    <w:rsid w:val="00BB432A"/>
    <w:rsid w:val="00BB55D0"/>
    <w:rsid w:val="00BB639F"/>
    <w:rsid w:val="00BB672A"/>
    <w:rsid w:val="00BB67C5"/>
    <w:rsid w:val="00BC3608"/>
    <w:rsid w:val="00BC60E9"/>
    <w:rsid w:val="00BD05E0"/>
    <w:rsid w:val="00BD25FC"/>
    <w:rsid w:val="00BD3D30"/>
    <w:rsid w:val="00BD3F4B"/>
    <w:rsid w:val="00BD4579"/>
    <w:rsid w:val="00BD7582"/>
    <w:rsid w:val="00BD793C"/>
    <w:rsid w:val="00BE15AF"/>
    <w:rsid w:val="00BE1C04"/>
    <w:rsid w:val="00BE39B2"/>
    <w:rsid w:val="00BE3E46"/>
    <w:rsid w:val="00BE3EBF"/>
    <w:rsid w:val="00BE6924"/>
    <w:rsid w:val="00BE6E9F"/>
    <w:rsid w:val="00BF19E9"/>
    <w:rsid w:val="00BF522E"/>
    <w:rsid w:val="00C043FC"/>
    <w:rsid w:val="00C048E2"/>
    <w:rsid w:val="00C04DDF"/>
    <w:rsid w:val="00C2330C"/>
    <w:rsid w:val="00C24156"/>
    <w:rsid w:val="00C2449D"/>
    <w:rsid w:val="00C306D0"/>
    <w:rsid w:val="00C31D14"/>
    <w:rsid w:val="00C3519E"/>
    <w:rsid w:val="00C353A9"/>
    <w:rsid w:val="00C36494"/>
    <w:rsid w:val="00C400B3"/>
    <w:rsid w:val="00C42895"/>
    <w:rsid w:val="00C44643"/>
    <w:rsid w:val="00C45733"/>
    <w:rsid w:val="00C50824"/>
    <w:rsid w:val="00C52BF5"/>
    <w:rsid w:val="00C54E72"/>
    <w:rsid w:val="00C550CE"/>
    <w:rsid w:val="00C565EC"/>
    <w:rsid w:val="00C57AB1"/>
    <w:rsid w:val="00C66C75"/>
    <w:rsid w:val="00C66F2C"/>
    <w:rsid w:val="00C671BC"/>
    <w:rsid w:val="00C76E49"/>
    <w:rsid w:val="00C77342"/>
    <w:rsid w:val="00C825DB"/>
    <w:rsid w:val="00C87FED"/>
    <w:rsid w:val="00C90C31"/>
    <w:rsid w:val="00C91383"/>
    <w:rsid w:val="00C919BD"/>
    <w:rsid w:val="00C934EC"/>
    <w:rsid w:val="00C977F3"/>
    <w:rsid w:val="00C97DD5"/>
    <w:rsid w:val="00CA1C5F"/>
    <w:rsid w:val="00CA3F25"/>
    <w:rsid w:val="00CB0D11"/>
    <w:rsid w:val="00CB1EA1"/>
    <w:rsid w:val="00CB3441"/>
    <w:rsid w:val="00CB7210"/>
    <w:rsid w:val="00CC150E"/>
    <w:rsid w:val="00CC1681"/>
    <w:rsid w:val="00CC1CA4"/>
    <w:rsid w:val="00CC2680"/>
    <w:rsid w:val="00CC5433"/>
    <w:rsid w:val="00CC58F9"/>
    <w:rsid w:val="00CC5967"/>
    <w:rsid w:val="00CC75FC"/>
    <w:rsid w:val="00CD2959"/>
    <w:rsid w:val="00CD6A94"/>
    <w:rsid w:val="00CD6F58"/>
    <w:rsid w:val="00CE3176"/>
    <w:rsid w:val="00CE3BBF"/>
    <w:rsid w:val="00CF02B4"/>
    <w:rsid w:val="00CF2E1E"/>
    <w:rsid w:val="00CF3C6B"/>
    <w:rsid w:val="00CF403A"/>
    <w:rsid w:val="00CF5C19"/>
    <w:rsid w:val="00CF6293"/>
    <w:rsid w:val="00CF6E24"/>
    <w:rsid w:val="00CF79D7"/>
    <w:rsid w:val="00D05704"/>
    <w:rsid w:val="00D059D0"/>
    <w:rsid w:val="00D065C4"/>
    <w:rsid w:val="00D10DF2"/>
    <w:rsid w:val="00D11CB0"/>
    <w:rsid w:val="00D14B67"/>
    <w:rsid w:val="00D15854"/>
    <w:rsid w:val="00D15C01"/>
    <w:rsid w:val="00D21229"/>
    <w:rsid w:val="00D23CE1"/>
    <w:rsid w:val="00D30973"/>
    <w:rsid w:val="00D34A16"/>
    <w:rsid w:val="00D36CE8"/>
    <w:rsid w:val="00D40E43"/>
    <w:rsid w:val="00D41A55"/>
    <w:rsid w:val="00D46721"/>
    <w:rsid w:val="00D51254"/>
    <w:rsid w:val="00D54D56"/>
    <w:rsid w:val="00D57F4D"/>
    <w:rsid w:val="00D628B1"/>
    <w:rsid w:val="00D640CB"/>
    <w:rsid w:val="00D643D3"/>
    <w:rsid w:val="00D71049"/>
    <w:rsid w:val="00D7583A"/>
    <w:rsid w:val="00D76431"/>
    <w:rsid w:val="00D76FA7"/>
    <w:rsid w:val="00D77BDF"/>
    <w:rsid w:val="00D8117A"/>
    <w:rsid w:val="00D81503"/>
    <w:rsid w:val="00D81939"/>
    <w:rsid w:val="00D820BF"/>
    <w:rsid w:val="00D854E3"/>
    <w:rsid w:val="00D85C73"/>
    <w:rsid w:val="00D860B0"/>
    <w:rsid w:val="00D8704C"/>
    <w:rsid w:val="00D91537"/>
    <w:rsid w:val="00D961B5"/>
    <w:rsid w:val="00DA0552"/>
    <w:rsid w:val="00DA573E"/>
    <w:rsid w:val="00DB38E0"/>
    <w:rsid w:val="00DB46E1"/>
    <w:rsid w:val="00DB6AE5"/>
    <w:rsid w:val="00DC0EA1"/>
    <w:rsid w:val="00DC0F2D"/>
    <w:rsid w:val="00DC2D64"/>
    <w:rsid w:val="00DC4BF4"/>
    <w:rsid w:val="00DC5C42"/>
    <w:rsid w:val="00DC7EDF"/>
    <w:rsid w:val="00DD6E8A"/>
    <w:rsid w:val="00DE666B"/>
    <w:rsid w:val="00DE7885"/>
    <w:rsid w:val="00DF111F"/>
    <w:rsid w:val="00E002D8"/>
    <w:rsid w:val="00E00C3B"/>
    <w:rsid w:val="00E00F34"/>
    <w:rsid w:val="00E021D2"/>
    <w:rsid w:val="00E05E30"/>
    <w:rsid w:val="00E11726"/>
    <w:rsid w:val="00E12B3F"/>
    <w:rsid w:val="00E144FA"/>
    <w:rsid w:val="00E146F1"/>
    <w:rsid w:val="00E16819"/>
    <w:rsid w:val="00E17AB2"/>
    <w:rsid w:val="00E17E0C"/>
    <w:rsid w:val="00E22CE5"/>
    <w:rsid w:val="00E23671"/>
    <w:rsid w:val="00E25FFD"/>
    <w:rsid w:val="00E26045"/>
    <w:rsid w:val="00E2738F"/>
    <w:rsid w:val="00E27B86"/>
    <w:rsid w:val="00E326F8"/>
    <w:rsid w:val="00E3450E"/>
    <w:rsid w:val="00E3639C"/>
    <w:rsid w:val="00E37060"/>
    <w:rsid w:val="00E41465"/>
    <w:rsid w:val="00E42356"/>
    <w:rsid w:val="00E4371E"/>
    <w:rsid w:val="00E454BB"/>
    <w:rsid w:val="00E46919"/>
    <w:rsid w:val="00E51531"/>
    <w:rsid w:val="00E6267E"/>
    <w:rsid w:val="00E64978"/>
    <w:rsid w:val="00E64BA0"/>
    <w:rsid w:val="00E66C90"/>
    <w:rsid w:val="00E674A4"/>
    <w:rsid w:val="00E71F85"/>
    <w:rsid w:val="00E72256"/>
    <w:rsid w:val="00E731C7"/>
    <w:rsid w:val="00E735DD"/>
    <w:rsid w:val="00E7371B"/>
    <w:rsid w:val="00E742F2"/>
    <w:rsid w:val="00E747A1"/>
    <w:rsid w:val="00E7746A"/>
    <w:rsid w:val="00E80052"/>
    <w:rsid w:val="00E811E2"/>
    <w:rsid w:val="00E83002"/>
    <w:rsid w:val="00E845BC"/>
    <w:rsid w:val="00E84F0C"/>
    <w:rsid w:val="00E8640B"/>
    <w:rsid w:val="00E86FC9"/>
    <w:rsid w:val="00E91577"/>
    <w:rsid w:val="00E91ED1"/>
    <w:rsid w:val="00E97D5C"/>
    <w:rsid w:val="00EA1324"/>
    <w:rsid w:val="00EA2D40"/>
    <w:rsid w:val="00EA31BC"/>
    <w:rsid w:val="00EA528A"/>
    <w:rsid w:val="00EA7F06"/>
    <w:rsid w:val="00EB032D"/>
    <w:rsid w:val="00EB091A"/>
    <w:rsid w:val="00EB28EA"/>
    <w:rsid w:val="00EB6333"/>
    <w:rsid w:val="00EC01B3"/>
    <w:rsid w:val="00EC143E"/>
    <w:rsid w:val="00EC3285"/>
    <w:rsid w:val="00EC3B1E"/>
    <w:rsid w:val="00EC3D38"/>
    <w:rsid w:val="00EC4E23"/>
    <w:rsid w:val="00EC509C"/>
    <w:rsid w:val="00ED2699"/>
    <w:rsid w:val="00ED2824"/>
    <w:rsid w:val="00ED4912"/>
    <w:rsid w:val="00ED4DB2"/>
    <w:rsid w:val="00ED79B3"/>
    <w:rsid w:val="00EE14E6"/>
    <w:rsid w:val="00EF6453"/>
    <w:rsid w:val="00F02DCA"/>
    <w:rsid w:val="00F0349F"/>
    <w:rsid w:val="00F11E43"/>
    <w:rsid w:val="00F12A0E"/>
    <w:rsid w:val="00F1686E"/>
    <w:rsid w:val="00F17FA2"/>
    <w:rsid w:val="00F20424"/>
    <w:rsid w:val="00F211B0"/>
    <w:rsid w:val="00F22CEF"/>
    <w:rsid w:val="00F2318C"/>
    <w:rsid w:val="00F236F2"/>
    <w:rsid w:val="00F2776E"/>
    <w:rsid w:val="00F27A02"/>
    <w:rsid w:val="00F32730"/>
    <w:rsid w:val="00F342B4"/>
    <w:rsid w:val="00F40D49"/>
    <w:rsid w:val="00F44CBD"/>
    <w:rsid w:val="00F46215"/>
    <w:rsid w:val="00F46627"/>
    <w:rsid w:val="00F5249F"/>
    <w:rsid w:val="00F55D56"/>
    <w:rsid w:val="00F561D5"/>
    <w:rsid w:val="00F57057"/>
    <w:rsid w:val="00F57CCD"/>
    <w:rsid w:val="00F602DE"/>
    <w:rsid w:val="00F61A77"/>
    <w:rsid w:val="00F6647A"/>
    <w:rsid w:val="00F66DAF"/>
    <w:rsid w:val="00F677A9"/>
    <w:rsid w:val="00F67FCB"/>
    <w:rsid w:val="00F70BF2"/>
    <w:rsid w:val="00F71BBB"/>
    <w:rsid w:val="00F74CF2"/>
    <w:rsid w:val="00F805D8"/>
    <w:rsid w:val="00F81869"/>
    <w:rsid w:val="00F87383"/>
    <w:rsid w:val="00F9138F"/>
    <w:rsid w:val="00F922FD"/>
    <w:rsid w:val="00F9265B"/>
    <w:rsid w:val="00F94555"/>
    <w:rsid w:val="00F946FF"/>
    <w:rsid w:val="00F9497C"/>
    <w:rsid w:val="00F95261"/>
    <w:rsid w:val="00F9549A"/>
    <w:rsid w:val="00FA22C2"/>
    <w:rsid w:val="00FA50F4"/>
    <w:rsid w:val="00FA51AB"/>
    <w:rsid w:val="00FB0184"/>
    <w:rsid w:val="00FB025F"/>
    <w:rsid w:val="00FB16D7"/>
    <w:rsid w:val="00FB1FFD"/>
    <w:rsid w:val="00FB4D41"/>
    <w:rsid w:val="00FB651A"/>
    <w:rsid w:val="00FB72A8"/>
    <w:rsid w:val="00FB7894"/>
    <w:rsid w:val="00FC06BB"/>
    <w:rsid w:val="00FC469E"/>
    <w:rsid w:val="00FC5BF3"/>
    <w:rsid w:val="00FC6543"/>
    <w:rsid w:val="00FD1696"/>
    <w:rsid w:val="00FD2192"/>
    <w:rsid w:val="00FD2BB4"/>
    <w:rsid w:val="00FD6E1B"/>
    <w:rsid w:val="00FE128C"/>
    <w:rsid w:val="00FF06B1"/>
    <w:rsid w:val="00FF0ABB"/>
    <w:rsid w:val="00FF2F03"/>
    <w:rsid w:val="00FF4C22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E1B45-EDA9-4088-A298-580614B7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29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629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62933"/>
    <w:pPr>
      <w:keepNext/>
      <w:ind w:right="31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6293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06293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mesNewRoman14">
    <w:name w:val="Стиль Основной текст + Times New Roman 14 пт Авто Междустр.интер..."/>
    <w:basedOn w:val="a3"/>
    <w:uiPriority w:val="99"/>
    <w:rsid w:val="00062933"/>
    <w:pPr>
      <w:autoSpaceDE w:val="0"/>
      <w:autoSpaceDN w:val="0"/>
      <w:adjustRightInd w:val="0"/>
      <w:spacing w:after="0"/>
      <w:jc w:val="both"/>
    </w:pPr>
    <w:rPr>
      <w:szCs w:val="20"/>
    </w:rPr>
  </w:style>
  <w:style w:type="paragraph" w:styleId="a3">
    <w:name w:val="Body Text"/>
    <w:basedOn w:val="a"/>
    <w:link w:val="a4"/>
    <w:uiPriority w:val="99"/>
    <w:semiHidden/>
    <w:rsid w:val="00062933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140">
    <w:name w:val="Стиль Основной текст + Times New Roman 14 пт Авто По центру"/>
    <w:basedOn w:val="a3"/>
    <w:autoRedefine/>
    <w:uiPriority w:val="99"/>
    <w:rsid w:val="00062933"/>
    <w:pPr>
      <w:autoSpaceDE w:val="0"/>
      <w:autoSpaceDN w:val="0"/>
      <w:adjustRightInd w:val="0"/>
      <w:spacing w:after="0"/>
      <w:jc w:val="center"/>
    </w:pPr>
    <w:rPr>
      <w:szCs w:val="20"/>
    </w:rPr>
  </w:style>
  <w:style w:type="paragraph" w:styleId="a5">
    <w:name w:val="Body Text Indent"/>
    <w:aliases w:val="Основной текст 1"/>
    <w:basedOn w:val="a"/>
    <w:link w:val="a6"/>
    <w:uiPriority w:val="99"/>
    <w:rsid w:val="00062933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1 Знак"/>
    <w:link w:val="a5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629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2933"/>
    <w:pPr>
      <w:ind w:left="720"/>
      <w:contextualSpacing/>
    </w:pPr>
  </w:style>
  <w:style w:type="paragraph" w:customStyle="1" w:styleId="a8">
    <w:name w:val="Пз"/>
    <w:basedOn w:val="a"/>
    <w:uiPriority w:val="99"/>
    <w:rsid w:val="00062933"/>
    <w:pPr>
      <w:ind w:firstLine="284"/>
      <w:jc w:val="both"/>
    </w:pPr>
    <w:rPr>
      <w:szCs w:val="20"/>
    </w:rPr>
  </w:style>
  <w:style w:type="character" w:customStyle="1" w:styleId="a9">
    <w:name w:val="Текст выноски Знак"/>
    <w:link w:val="aa"/>
    <w:uiPriority w:val="99"/>
    <w:semiHidden/>
    <w:rsid w:val="0006293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62933"/>
    <w:rPr>
      <w:rFonts w:ascii="Tahoma" w:hAnsi="Tahoma" w:cs="Tahoma"/>
      <w:sz w:val="16"/>
      <w:szCs w:val="16"/>
    </w:rPr>
  </w:style>
  <w:style w:type="paragraph" w:customStyle="1" w:styleId="PEStylePara1">
    <w:name w:val="PEStylePara1"/>
    <w:basedOn w:val="a"/>
    <w:next w:val="a"/>
    <w:uiPriority w:val="99"/>
    <w:rsid w:val="00062933"/>
    <w:pPr>
      <w:jc w:val="both"/>
    </w:pPr>
    <w:rPr>
      <w:rFonts w:ascii="Courier New" w:eastAsia="MS Mincho" w:hAnsi="Courier New"/>
      <w:sz w:val="20"/>
      <w:szCs w:val="20"/>
    </w:rPr>
  </w:style>
  <w:style w:type="paragraph" w:styleId="ab">
    <w:name w:val="Normal (Web)"/>
    <w:aliases w:val="Обычный (Web)1,Обычный (Web),Обычный (веб) Знак"/>
    <w:basedOn w:val="a"/>
    <w:link w:val="11"/>
    <w:rsid w:val="00062933"/>
    <w:pPr>
      <w:spacing w:before="100" w:beforeAutospacing="1" w:after="100" w:afterAutospacing="1"/>
    </w:pPr>
  </w:style>
  <w:style w:type="paragraph" w:customStyle="1" w:styleId="ac">
    <w:name w:val="Нормальный (таблица)"/>
    <w:basedOn w:val="a"/>
    <w:next w:val="a"/>
    <w:uiPriority w:val="99"/>
    <w:rsid w:val="0006293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d">
    <w:name w:val="Plain Text"/>
    <w:basedOn w:val="a"/>
    <w:link w:val="ae"/>
    <w:uiPriority w:val="99"/>
    <w:rsid w:val="00062933"/>
    <w:rPr>
      <w:rFonts w:ascii="Consolas" w:hAnsi="Consolas"/>
      <w:sz w:val="21"/>
      <w:szCs w:val="21"/>
      <w:lang w:eastAsia="en-US"/>
    </w:rPr>
  </w:style>
  <w:style w:type="character" w:customStyle="1" w:styleId="ae">
    <w:name w:val="Текст Знак"/>
    <w:link w:val="ad"/>
    <w:uiPriority w:val="99"/>
    <w:rsid w:val="00062933"/>
    <w:rPr>
      <w:rFonts w:ascii="Consolas" w:eastAsia="Times New Roman" w:hAnsi="Consolas" w:cs="Times New Roman"/>
      <w:sz w:val="21"/>
      <w:szCs w:val="21"/>
    </w:rPr>
  </w:style>
  <w:style w:type="paragraph" w:styleId="23">
    <w:name w:val="Body Text 2"/>
    <w:basedOn w:val="a"/>
    <w:link w:val="24"/>
    <w:uiPriority w:val="99"/>
    <w:rsid w:val="00062933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af0">
    <w:name w:val="Название Знак"/>
    <w:link w:val="af"/>
    <w:uiPriority w:val="99"/>
    <w:rsid w:val="000629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uiPriority w:val="99"/>
    <w:semiHidden/>
    <w:rsid w:val="00062933"/>
    <w:pPr>
      <w:tabs>
        <w:tab w:val="right" w:leader="dot" w:pos="9345"/>
      </w:tabs>
      <w:spacing w:before="120"/>
      <w:ind w:right="567"/>
    </w:pPr>
    <w:rPr>
      <w:rFonts w:ascii="Arial" w:hAnsi="Arial"/>
      <w:b/>
      <w:bCs/>
      <w:noProof/>
      <w:szCs w:val="28"/>
      <w:u w:val="single"/>
    </w:rPr>
  </w:style>
  <w:style w:type="paragraph" w:customStyle="1" w:styleId="snews">
    <w:name w:val="snews"/>
    <w:basedOn w:val="a"/>
    <w:uiPriority w:val="99"/>
    <w:rsid w:val="00062933"/>
    <w:pPr>
      <w:spacing w:before="100" w:beforeAutospacing="1" w:after="100" w:afterAutospacing="1" w:line="240" w:lineRule="atLeast"/>
    </w:pPr>
    <w:rPr>
      <w:rFonts w:ascii="Verdana" w:hAnsi="Verdana" w:cs="Arial Unicode MS"/>
      <w:color w:val="202020"/>
      <w:sz w:val="18"/>
      <w:szCs w:val="18"/>
    </w:rPr>
  </w:style>
  <w:style w:type="paragraph" w:styleId="af1">
    <w:name w:val="header"/>
    <w:aliases w:val="ВерхКолонтитул"/>
    <w:basedOn w:val="a"/>
    <w:link w:val="af2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ВерхКолонтитул Знак"/>
    <w:link w:val="af1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062933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Cs w:val="20"/>
    </w:rPr>
  </w:style>
  <w:style w:type="paragraph" w:customStyle="1" w:styleId="211">
    <w:name w:val="Основной текст с отступом 21"/>
    <w:basedOn w:val="a"/>
    <w:uiPriority w:val="99"/>
    <w:rsid w:val="00062933"/>
    <w:pPr>
      <w:ind w:firstLine="720"/>
      <w:jc w:val="both"/>
    </w:pPr>
    <w:rPr>
      <w:rFonts w:ascii="Courier New" w:hAnsi="Courier New"/>
      <w:szCs w:val="20"/>
    </w:rPr>
  </w:style>
  <w:style w:type="paragraph" w:customStyle="1" w:styleId="caaieiaie1">
    <w:name w:val="caaieiaie 1"/>
    <w:basedOn w:val="a"/>
    <w:next w:val="a"/>
    <w:uiPriority w:val="99"/>
    <w:rsid w:val="00062933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zCs w:val="20"/>
    </w:rPr>
  </w:style>
  <w:style w:type="paragraph" w:customStyle="1" w:styleId="13">
    <w:name w:val="Îáû÷íûé1"/>
    <w:uiPriority w:val="99"/>
    <w:rsid w:val="00062933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rsid w:val="0006293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06293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jst">
    <w:name w:val="jst"/>
    <w:basedOn w:val="a"/>
    <w:uiPriority w:val="99"/>
    <w:rsid w:val="00062933"/>
    <w:pPr>
      <w:spacing w:before="100" w:beforeAutospacing="1" w:after="100" w:afterAutospacing="1"/>
      <w:jc w:val="both"/>
    </w:pPr>
    <w:rPr>
      <w:rFonts w:ascii="Arial Unicode MS" w:hAnsi="Arial Unicode MS" w:cs="Arial Unicode MS"/>
    </w:rPr>
  </w:style>
  <w:style w:type="paragraph" w:styleId="3">
    <w:name w:val="Body Text Indent 3"/>
    <w:basedOn w:val="a"/>
    <w:link w:val="30"/>
    <w:uiPriority w:val="99"/>
    <w:rsid w:val="000629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0629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uiPriority w:val="99"/>
    <w:semiHidden/>
    <w:rsid w:val="00062933"/>
    <w:rPr>
      <w:rFonts w:cs="Times New Roman"/>
      <w:color w:val="0000FF"/>
      <w:u w:val="single"/>
    </w:rPr>
  </w:style>
  <w:style w:type="paragraph" w:styleId="af4">
    <w:name w:val="footer"/>
    <w:basedOn w:val="a"/>
    <w:link w:val="af5"/>
    <w:uiPriority w:val="99"/>
    <w:rsid w:val="000629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062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semiHidden/>
    <w:locked/>
    <w:rsid w:val="00062933"/>
    <w:rPr>
      <w:rFonts w:ascii="Calibri" w:hAnsi="Calibri"/>
    </w:rPr>
  </w:style>
  <w:style w:type="paragraph" w:styleId="af7">
    <w:name w:val="annotation text"/>
    <w:basedOn w:val="a"/>
    <w:link w:val="af6"/>
    <w:uiPriority w:val="99"/>
    <w:semiHidden/>
    <w:rsid w:val="00062933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примечания Знак1"/>
    <w:uiPriority w:val="99"/>
    <w:semiHidden/>
    <w:rsid w:val="00062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29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6293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8">
    <w:name w:val="No Spacing"/>
    <w:uiPriority w:val="1"/>
    <w:qFormat/>
    <w:rsid w:val="00062933"/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31"/>
    <w:rsid w:val="00E12B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12B3F"/>
    <w:pPr>
      <w:shd w:val="clear" w:color="auto" w:fill="FFFFFF"/>
      <w:spacing w:before="120" w:line="0" w:lineRule="atLeast"/>
      <w:ind w:hanging="2260"/>
    </w:pPr>
    <w:rPr>
      <w:sz w:val="26"/>
      <w:szCs w:val="26"/>
      <w:lang w:eastAsia="en-US"/>
    </w:rPr>
  </w:style>
  <w:style w:type="character" w:customStyle="1" w:styleId="11">
    <w:name w:val="Обычный (веб) Знак1"/>
    <w:aliases w:val="Обычный (Web)1 Знак,Обычный (Web) Знак,Обычный (веб) Знак Знак"/>
    <w:link w:val="ab"/>
    <w:uiPriority w:val="99"/>
    <w:locked/>
    <w:rsid w:val="008E40F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E146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9">
    <w:name w:val="Table Grid"/>
    <w:basedOn w:val="a1"/>
    <w:uiPriority w:val="99"/>
    <w:rsid w:val="0008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224FF2"/>
    <w:rPr>
      <w:rFonts w:ascii="Arial" w:eastAsia="Times New Roman" w:hAnsi="Arial" w:cs="Arial"/>
    </w:rPr>
  </w:style>
  <w:style w:type="paragraph" w:styleId="afa">
    <w:name w:val="Block Text"/>
    <w:basedOn w:val="a"/>
    <w:rsid w:val="00195EDA"/>
    <w:pPr>
      <w:ind w:left="426" w:right="283" w:firstLine="425"/>
      <w:jc w:val="both"/>
    </w:pPr>
    <w:rPr>
      <w:b/>
      <w:color w:val="000080"/>
      <w:szCs w:val="20"/>
    </w:rPr>
  </w:style>
  <w:style w:type="paragraph" w:customStyle="1" w:styleId="ConsPlusTitle">
    <w:name w:val="ConsPlusTitle"/>
    <w:rsid w:val="00562BCF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B0D5427BF4E9039F91F4420167B2737EEF9299A88DCF25ADDED75DFA93E5AA475C53F6CB94A57AB562BA169031E3F907525A0D81D6yCB7C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hyperlink" Target="consultantplus://offline/ref=100EF119676C154B2B497135576CD9658715BBEA074C77ED8FFF8D6A32E296E4E333302A28B6E9E69512EE681898EF53D60E26B8A6C346D7AE2A001D32W8X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100EF119676C154B2B497135576CD9658715BBEA074C77ED8FFF8D6A32E296E4E333302A28B6E9E69512EE681B98EF53D60E26B8A6C346D7AE2A001D32W8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9C7942B74CCCE783308B9E4F0660D5FF4C7112DA1EDDF6B3446D01D2DC47D928E3F1565A9BF011FC45460116F58499FA187971F48A7Z6EBX" TargetMode="External"/><Relationship Id="rId20" Type="http://schemas.openxmlformats.org/officeDocument/2006/relationships/hyperlink" Target="consultantplus://offline/ref=9FB0D5427BF4E9039F91F4420167B2737EEF9299A88DCF25ADDED75DFA93E5AA475C53F6CB94A57AB562BA169031E3F907525A0D81D6yCB7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5ED28F4A82387F7D009BC2F4076A94573F6016C6EFFE1CAAEB0596319E4FFEB04B80130616ECCA50E9454F61349096F3E0B3E890A93E0C2626kB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BBE3D-FAB0-4748-9492-B5412286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25</Pages>
  <Words>8178</Words>
  <Characters>46618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Вишневский Евгений Владимирович</dc:creator>
  <cp:lastModifiedBy>Кинас Владимир Викторович</cp:lastModifiedBy>
  <cp:revision>3</cp:revision>
  <cp:lastPrinted>2020-09-10T06:13:00Z</cp:lastPrinted>
  <dcterms:created xsi:type="dcterms:W3CDTF">2020-09-11T02:30:00Z</dcterms:created>
  <dcterms:modified xsi:type="dcterms:W3CDTF">2020-09-11T02:41:00Z</dcterms:modified>
</cp:coreProperties>
</file>